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D0971" w14:textId="023CA198" w:rsidR="00F01092" w:rsidRPr="009C2F4B" w:rsidRDefault="00C4520D" w:rsidP="00B90A11">
      <w:pPr>
        <w:rPr>
          <w:rFonts w:ascii="微软雅黑" w:eastAsia="微软雅黑" w:hAnsi="微软雅黑"/>
          <w:b/>
          <w:bCs/>
          <w:i/>
          <w:iCs/>
          <w:sz w:val="36"/>
          <w:szCs w:val="36"/>
          <w:lang w:val="en" w:eastAsia="zh-CN"/>
        </w:rPr>
      </w:pPr>
      <w:proofErr w:type="spellStart"/>
      <w:r w:rsidRPr="009C2F4B">
        <w:rPr>
          <w:rFonts w:ascii="微软雅黑" w:eastAsia="微软雅黑" w:hAnsi="微软雅黑"/>
          <w:b/>
          <w:bCs/>
          <w:i/>
          <w:iCs/>
          <w:sz w:val="36"/>
          <w:szCs w:val="36"/>
          <w:lang w:val="en" w:eastAsia="zh-CN"/>
        </w:rPr>
        <w:t>Vario</w:t>
      </w:r>
      <w:proofErr w:type="spellEnd"/>
      <w:r w:rsidRPr="009C2F4B">
        <w:rPr>
          <w:rFonts w:ascii="微软雅黑" w:eastAsia="微软雅黑" w:hAnsi="微软雅黑"/>
          <w:b/>
          <w:bCs/>
          <w:i/>
          <w:iCs/>
          <w:sz w:val="36"/>
          <w:szCs w:val="36"/>
          <w:lang w:val="en" w:eastAsia="zh-CN"/>
        </w:rPr>
        <w:t>-X</w:t>
      </w:r>
      <w:r w:rsidR="00220B88" w:rsidRPr="009C2F4B">
        <w:rPr>
          <w:rFonts w:ascii="微软雅黑" w:eastAsia="微软雅黑" w:hAnsi="微软雅黑"/>
          <w:b/>
          <w:bCs/>
          <w:i/>
          <w:iCs/>
          <w:sz w:val="36"/>
          <w:szCs w:val="36"/>
          <w:lang w:val="en" w:eastAsia="zh-CN"/>
        </w:rPr>
        <w:t>:</w:t>
      </w:r>
      <w:r w:rsidR="00B82A46" w:rsidRPr="009C2F4B">
        <w:rPr>
          <w:rFonts w:ascii="微软雅黑" w:eastAsia="微软雅黑" w:hAnsi="微软雅黑" w:hint="eastAsia"/>
          <w:sz w:val="36"/>
          <w:szCs w:val="36"/>
          <w:lang w:eastAsia="zh-CN"/>
        </w:rPr>
        <w:t xml:space="preserve"> </w:t>
      </w:r>
      <w:r w:rsidR="00B82A46" w:rsidRPr="009C2F4B">
        <w:rPr>
          <w:rFonts w:ascii="微软雅黑" w:eastAsia="微软雅黑" w:hAnsi="微软雅黑" w:hint="eastAsia"/>
          <w:b/>
          <w:bCs/>
          <w:i/>
          <w:iCs/>
          <w:sz w:val="36"/>
          <w:szCs w:val="36"/>
          <w:lang w:val="en" w:eastAsia="zh-CN"/>
        </w:rPr>
        <w:t>控制柜</w:t>
      </w:r>
      <w:r w:rsidR="003F61A0" w:rsidRPr="009C2F4B">
        <w:rPr>
          <w:rFonts w:ascii="微软雅黑" w:eastAsia="微软雅黑" w:hAnsi="微软雅黑" w:hint="eastAsia"/>
          <w:b/>
          <w:bCs/>
          <w:i/>
          <w:iCs/>
          <w:sz w:val="36"/>
          <w:szCs w:val="36"/>
          <w:lang w:val="en" w:eastAsia="zh-CN"/>
        </w:rPr>
        <w:t>将逐渐被取代</w:t>
      </w:r>
    </w:p>
    <w:p w14:paraId="42CCB2C1" w14:textId="4A5C91A8" w:rsidR="00A32892" w:rsidRPr="002064E9" w:rsidRDefault="00F01092" w:rsidP="00B90A11">
      <w:pPr>
        <w:rPr>
          <w:rFonts w:ascii="微软雅黑" w:eastAsia="微软雅黑" w:hAnsi="微软雅黑"/>
          <w:b/>
          <w:bCs/>
          <w:sz w:val="24"/>
          <w:szCs w:val="24"/>
          <w:lang w:val="en" w:eastAsia="zh-CN"/>
        </w:rPr>
      </w:pPr>
      <w:r w:rsidRPr="002064E9">
        <w:rPr>
          <w:rFonts w:ascii="微软雅黑" w:eastAsia="微软雅黑" w:hAnsi="微软雅黑" w:hint="eastAsia"/>
          <w:b/>
          <w:bCs/>
          <w:sz w:val="24"/>
          <w:szCs w:val="24"/>
          <w:lang w:val="en" w:eastAsia="zh-CN"/>
        </w:rPr>
        <w:t>全新研发</w:t>
      </w:r>
      <w:r w:rsidR="00E96C86" w:rsidRPr="002064E9">
        <w:rPr>
          <w:rFonts w:ascii="微软雅黑" w:eastAsia="微软雅黑" w:hAnsi="微软雅黑" w:hint="eastAsia"/>
          <w:b/>
          <w:bCs/>
          <w:sz w:val="24"/>
          <w:szCs w:val="24"/>
          <w:lang w:val="en" w:eastAsia="zh-CN"/>
        </w:rPr>
        <w:t>产品系列</w:t>
      </w:r>
      <w:r w:rsidR="002D5E26">
        <w:rPr>
          <w:rFonts w:ascii="微软雅黑" w:eastAsia="微软雅黑" w:hAnsi="微软雅黑" w:hint="eastAsia"/>
          <w:b/>
          <w:bCs/>
          <w:sz w:val="24"/>
          <w:szCs w:val="24"/>
          <w:lang w:val="en" w:eastAsia="zh-CN"/>
        </w:rPr>
        <w:t xml:space="preserve"> </w:t>
      </w:r>
      <w:r w:rsidR="002D5E26">
        <w:rPr>
          <w:rFonts w:ascii="微软雅黑" w:eastAsia="微软雅黑" w:hAnsi="微软雅黑"/>
          <w:b/>
          <w:bCs/>
          <w:sz w:val="24"/>
          <w:szCs w:val="24"/>
          <w:lang w:val="en" w:eastAsia="zh-CN"/>
        </w:rPr>
        <w:t>-</w:t>
      </w:r>
      <w:r w:rsidR="00B90A11" w:rsidRPr="002064E9">
        <w:rPr>
          <w:rFonts w:ascii="微软雅黑" w:eastAsia="微软雅黑" w:hAnsi="微软雅黑" w:hint="eastAsia"/>
          <w:b/>
          <w:bCs/>
          <w:sz w:val="24"/>
          <w:szCs w:val="24"/>
          <w:lang w:val="en" w:eastAsia="zh-CN"/>
        </w:rPr>
        <w:t xml:space="preserve"> </w:t>
      </w:r>
      <w:proofErr w:type="spellStart"/>
      <w:r w:rsidR="00B90A11" w:rsidRPr="002064E9">
        <w:rPr>
          <w:rFonts w:ascii="微软雅黑" w:eastAsia="微软雅黑" w:hAnsi="微软雅黑" w:hint="eastAsia"/>
          <w:b/>
          <w:bCs/>
          <w:sz w:val="24"/>
          <w:szCs w:val="24"/>
          <w:lang w:val="en" w:eastAsia="zh-CN"/>
        </w:rPr>
        <w:t>Vario</w:t>
      </w:r>
      <w:proofErr w:type="spellEnd"/>
      <w:r w:rsidR="00B90A11" w:rsidRPr="002064E9">
        <w:rPr>
          <w:rFonts w:ascii="微软雅黑" w:eastAsia="微软雅黑" w:hAnsi="微软雅黑" w:hint="eastAsia"/>
          <w:b/>
          <w:bCs/>
          <w:sz w:val="24"/>
          <w:szCs w:val="24"/>
          <w:lang w:val="en" w:eastAsia="zh-CN"/>
        </w:rPr>
        <w:t xml:space="preserve">-X </w:t>
      </w:r>
      <w:r w:rsidRPr="002064E9">
        <w:rPr>
          <w:rFonts w:ascii="微软雅黑" w:eastAsia="微软雅黑" w:hAnsi="微软雅黑" w:hint="eastAsia"/>
          <w:b/>
          <w:bCs/>
          <w:sz w:val="24"/>
          <w:szCs w:val="24"/>
          <w:lang w:val="en" w:eastAsia="zh-CN"/>
        </w:rPr>
        <w:t>，穆尔电子</w:t>
      </w:r>
      <w:r w:rsidR="00E96C86" w:rsidRPr="002064E9">
        <w:rPr>
          <w:rFonts w:ascii="微软雅黑" w:eastAsia="微软雅黑" w:hAnsi="微软雅黑" w:hint="eastAsia"/>
          <w:b/>
          <w:bCs/>
          <w:sz w:val="24"/>
          <w:szCs w:val="24"/>
          <w:lang w:val="en" w:eastAsia="zh-CN"/>
        </w:rPr>
        <w:t>全球首发</w:t>
      </w:r>
      <w:r w:rsidR="00B90A11" w:rsidRPr="002064E9">
        <w:rPr>
          <w:rFonts w:ascii="微软雅黑" w:eastAsia="微软雅黑" w:hAnsi="微软雅黑" w:hint="eastAsia"/>
          <w:b/>
          <w:bCs/>
          <w:sz w:val="24"/>
          <w:szCs w:val="24"/>
          <w:lang w:val="en" w:eastAsia="zh-CN"/>
        </w:rPr>
        <w:t>完全</w:t>
      </w:r>
      <w:r w:rsidR="00324E99" w:rsidRPr="002064E9">
        <w:rPr>
          <w:rFonts w:ascii="微软雅黑" w:eastAsia="微软雅黑" w:hAnsi="微软雅黑" w:hint="eastAsia"/>
          <w:b/>
          <w:bCs/>
          <w:sz w:val="24"/>
          <w:szCs w:val="24"/>
          <w:lang w:val="en" w:eastAsia="zh-CN"/>
        </w:rPr>
        <w:t>分布式</w:t>
      </w:r>
      <w:r w:rsidR="00B90A11" w:rsidRPr="002064E9">
        <w:rPr>
          <w:rFonts w:ascii="微软雅黑" w:eastAsia="微软雅黑" w:hAnsi="微软雅黑" w:hint="eastAsia"/>
          <w:b/>
          <w:bCs/>
          <w:sz w:val="24"/>
          <w:szCs w:val="24"/>
          <w:lang w:val="en" w:eastAsia="zh-CN"/>
        </w:rPr>
        <w:t>的自动化平台，无需控制柜即可将设备</w:t>
      </w:r>
      <w:r w:rsidR="00223C0D" w:rsidRPr="002064E9">
        <w:rPr>
          <w:rFonts w:ascii="微软雅黑" w:eastAsia="微软雅黑" w:hAnsi="微软雅黑" w:hint="eastAsia"/>
          <w:b/>
          <w:bCs/>
          <w:sz w:val="24"/>
          <w:szCs w:val="24"/>
          <w:lang w:val="en" w:eastAsia="zh-CN"/>
        </w:rPr>
        <w:t>接</w:t>
      </w:r>
      <w:r w:rsidR="00B90A11" w:rsidRPr="002064E9">
        <w:rPr>
          <w:rFonts w:ascii="微软雅黑" w:eastAsia="微软雅黑" w:hAnsi="微软雅黑" w:hint="eastAsia"/>
          <w:b/>
          <w:bCs/>
          <w:sz w:val="24"/>
          <w:szCs w:val="24"/>
          <w:lang w:val="en" w:eastAsia="zh-CN"/>
        </w:rPr>
        <w:t xml:space="preserve">入现场。 </w:t>
      </w:r>
      <w:proofErr w:type="spellStart"/>
      <w:r w:rsidR="00B90A11" w:rsidRPr="002064E9">
        <w:rPr>
          <w:rFonts w:ascii="微软雅黑" w:eastAsia="微软雅黑" w:hAnsi="微软雅黑" w:hint="eastAsia"/>
          <w:b/>
          <w:bCs/>
          <w:sz w:val="24"/>
          <w:szCs w:val="24"/>
          <w:lang w:val="en" w:eastAsia="zh-CN"/>
        </w:rPr>
        <w:t>Vario</w:t>
      </w:r>
      <w:proofErr w:type="spellEnd"/>
      <w:r w:rsidR="00B90A11" w:rsidRPr="002064E9">
        <w:rPr>
          <w:rFonts w:ascii="微软雅黑" w:eastAsia="微软雅黑" w:hAnsi="微软雅黑" w:hint="eastAsia"/>
          <w:b/>
          <w:bCs/>
          <w:sz w:val="24"/>
          <w:szCs w:val="24"/>
          <w:lang w:val="en" w:eastAsia="zh-CN"/>
        </w:rPr>
        <w:t>-X 与数字</w:t>
      </w:r>
      <w:r w:rsidR="00774ACF" w:rsidRPr="002064E9">
        <w:rPr>
          <w:rFonts w:ascii="微软雅黑" w:eastAsia="微软雅黑" w:hAnsi="微软雅黑" w:hint="eastAsia"/>
          <w:b/>
          <w:bCs/>
          <w:sz w:val="24"/>
          <w:szCs w:val="24"/>
          <w:lang w:val="en" w:eastAsia="zh-CN"/>
        </w:rPr>
        <w:t>孪生</w:t>
      </w:r>
      <w:r w:rsidR="00223C0D" w:rsidRPr="002064E9">
        <w:rPr>
          <w:rFonts w:ascii="微软雅黑" w:eastAsia="微软雅黑" w:hAnsi="微软雅黑" w:hint="eastAsia"/>
          <w:b/>
          <w:bCs/>
          <w:sz w:val="24"/>
          <w:szCs w:val="24"/>
          <w:lang w:val="en" w:eastAsia="zh-CN"/>
        </w:rPr>
        <w:t>技术</w:t>
      </w:r>
      <w:r w:rsidR="00B90A11" w:rsidRPr="002064E9">
        <w:rPr>
          <w:rFonts w:ascii="微软雅黑" w:eastAsia="微软雅黑" w:hAnsi="微软雅黑" w:hint="eastAsia"/>
          <w:b/>
          <w:bCs/>
          <w:sz w:val="24"/>
          <w:szCs w:val="24"/>
          <w:lang w:val="en" w:eastAsia="zh-CN"/>
        </w:rPr>
        <w:t>相结合，</w:t>
      </w:r>
      <w:r w:rsidR="000B64E5" w:rsidRPr="002064E9">
        <w:rPr>
          <w:rFonts w:ascii="微软雅黑" w:eastAsia="微软雅黑" w:hAnsi="微软雅黑" w:hint="eastAsia"/>
          <w:b/>
          <w:bCs/>
          <w:sz w:val="24"/>
          <w:szCs w:val="24"/>
          <w:lang w:val="en" w:eastAsia="zh-CN"/>
        </w:rPr>
        <w:t>可</w:t>
      </w:r>
      <w:r w:rsidR="00436481" w:rsidRPr="002064E9">
        <w:rPr>
          <w:rFonts w:ascii="微软雅黑" w:eastAsia="微软雅黑" w:hAnsi="微软雅黑" w:hint="eastAsia"/>
          <w:b/>
          <w:bCs/>
          <w:sz w:val="24"/>
          <w:szCs w:val="24"/>
          <w:lang w:val="en" w:eastAsia="zh-CN"/>
        </w:rPr>
        <w:t>在整个</w:t>
      </w:r>
      <w:r w:rsidR="00B90A11" w:rsidRPr="002064E9">
        <w:rPr>
          <w:rFonts w:ascii="微软雅黑" w:eastAsia="微软雅黑" w:hAnsi="微软雅黑" w:hint="eastAsia"/>
          <w:b/>
          <w:bCs/>
          <w:sz w:val="24"/>
          <w:szCs w:val="24"/>
          <w:lang w:val="en" w:eastAsia="zh-CN"/>
        </w:rPr>
        <w:t>项目阶段</w:t>
      </w:r>
      <w:r w:rsidR="001E000C" w:rsidRPr="002064E9">
        <w:rPr>
          <w:rFonts w:ascii="微软雅黑" w:eastAsia="微软雅黑" w:hAnsi="微软雅黑" w:hint="eastAsia"/>
          <w:b/>
          <w:bCs/>
          <w:sz w:val="24"/>
          <w:szCs w:val="24"/>
          <w:lang w:val="en" w:eastAsia="zh-CN"/>
        </w:rPr>
        <w:t>（项目规划</w:t>
      </w:r>
      <w:r w:rsidR="00175162" w:rsidRPr="002064E9">
        <w:rPr>
          <w:rFonts w:ascii="微软雅黑" w:eastAsia="微软雅黑" w:hAnsi="微软雅黑" w:hint="eastAsia"/>
          <w:b/>
          <w:bCs/>
          <w:sz w:val="24"/>
          <w:szCs w:val="24"/>
          <w:lang w:val="en" w:eastAsia="zh-CN"/>
        </w:rPr>
        <w:t>、设备安装操作、客户服务</w:t>
      </w:r>
      <w:r w:rsidR="001E000C" w:rsidRPr="002064E9">
        <w:rPr>
          <w:rFonts w:ascii="微软雅黑" w:eastAsia="微软雅黑" w:hAnsi="微软雅黑" w:hint="eastAsia"/>
          <w:b/>
          <w:bCs/>
          <w:sz w:val="24"/>
          <w:szCs w:val="24"/>
          <w:lang w:val="en" w:eastAsia="zh-CN"/>
        </w:rPr>
        <w:t>）</w:t>
      </w:r>
      <w:r w:rsidR="008918B6" w:rsidRPr="002064E9">
        <w:rPr>
          <w:rFonts w:ascii="微软雅黑" w:eastAsia="微软雅黑" w:hAnsi="微软雅黑" w:hint="eastAsia"/>
          <w:b/>
          <w:bCs/>
          <w:sz w:val="24"/>
          <w:szCs w:val="24"/>
          <w:lang w:val="en" w:eastAsia="zh-CN"/>
        </w:rPr>
        <w:t>减少</w:t>
      </w:r>
      <w:r w:rsidR="00B90A11" w:rsidRPr="002064E9">
        <w:rPr>
          <w:rFonts w:ascii="微软雅黑" w:eastAsia="微软雅黑" w:hAnsi="微软雅黑" w:hint="eastAsia"/>
          <w:b/>
          <w:bCs/>
          <w:sz w:val="24"/>
          <w:szCs w:val="24"/>
          <w:lang w:val="en" w:eastAsia="zh-CN"/>
        </w:rPr>
        <w:t>时间和</w:t>
      </w:r>
      <w:r w:rsidR="004D188D" w:rsidRPr="002064E9">
        <w:rPr>
          <w:rFonts w:ascii="微软雅黑" w:eastAsia="微软雅黑" w:hAnsi="微软雅黑" w:hint="eastAsia"/>
          <w:b/>
          <w:bCs/>
          <w:sz w:val="24"/>
          <w:szCs w:val="24"/>
          <w:lang w:val="en" w:eastAsia="zh-CN"/>
        </w:rPr>
        <w:t>费用成本</w:t>
      </w:r>
      <w:r w:rsidR="00B90A11" w:rsidRPr="002064E9">
        <w:rPr>
          <w:rFonts w:ascii="微软雅黑" w:eastAsia="微软雅黑" w:hAnsi="微软雅黑" w:hint="eastAsia"/>
          <w:b/>
          <w:bCs/>
          <w:sz w:val="24"/>
          <w:szCs w:val="24"/>
          <w:lang w:val="en" w:eastAsia="zh-CN"/>
        </w:rPr>
        <w:t>。</w:t>
      </w:r>
    </w:p>
    <w:p w14:paraId="556DF371" w14:textId="77777777" w:rsidR="00175162" w:rsidRPr="002064E9" w:rsidRDefault="00175162" w:rsidP="00B90A11">
      <w:pPr>
        <w:rPr>
          <w:rFonts w:ascii="微软雅黑" w:eastAsia="微软雅黑" w:hAnsi="微软雅黑" w:cstheme="minorBidi"/>
          <w:b/>
          <w:bCs/>
          <w:sz w:val="28"/>
          <w:szCs w:val="28"/>
          <w:lang w:val="en" w:eastAsia="zh-CN"/>
        </w:rPr>
      </w:pPr>
    </w:p>
    <w:p w14:paraId="589B9AD2" w14:textId="225EC184" w:rsidR="00C4520D" w:rsidRDefault="006800C1" w:rsidP="00C4520D">
      <w:pPr>
        <w:spacing w:line="276" w:lineRule="auto"/>
        <w:rPr>
          <w:rFonts w:ascii="微软雅黑" w:eastAsia="微软雅黑" w:hAnsi="微软雅黑"/>
          <w:lang w:val="en" w:eastAsia="zh-CN"/>
        </w:rPr>
      </w:pPr>
      <w:r w:rsidRPr="002064E9">
        <w:rPr>
          <w:rFonts w:ascii="微软雅黑" w:eastAsia="微软雅黑" w:hAnsi="微软雅黑" w:hint="eastAsia"/>
          <w:lang w:val="en" w:eastAsia="zh-CN"/>
        </w:rPr>
        <w:t>数字化不断</w:t>
      </w:r>
      <w:r w:rsidR="00107DC9">
        <w:rPr>
          <w:rFonts w:ascii="微软雅黑" w:eastAsia="微软雅黑" w:hAnsi="微软雅黑" w:hint="eastAsia"/>
          <w:lang w:val="en" w:eastAsia="zh-CN"/>
        </w:rPr>
        <w:t>增长</w:t>
      </w:r>
      <w:r w:rsidRPr="002064E9">
        <w:rPr>
          <w:rFonts w:ascii="微软雅黑" w:eastAsia="微软雅黑" w:hAnsi="微软雅黑" w:hint="eastAsia"/>
          <w:lang w:val="en" w:eastAsia="zh-CN"/>
        </w:rPr>
        <w:t>、开发周期缩短、客户需求增加以及熟练</w:t>
      </w:r>
      <w:r w:rsidR="00F80730">
        <w:rPr>
          <w:rFonts w:ascii="微软雅黑" w:eastAsia="微软雅黑" w:hAnsi="微软雅黑" w:hint="eastAsia"/>
          <w:lang w:val="en" w:eastAsia="zh-CN"/>
        </w:rPr>
        <w:t>人工</w:t>
      </w:r>
      <w:r w:rsidRPr="002064E9">
        <w:rPr>
          <w:rFonts w:ascii="微软雅黑" w:eastAsia="微软雅黑" w:hAnsi="微软雅黑" w:hint="eastAsia"/>
          <w:lang w:val="en" w:eastAsia="zh-CN"/>
        </w:rPr>
        <w:t>短缺</w:t>
      </w:r>
      <w:r w:rsidR="002D5E26">
        <w:rPr>
          <w:rFonts w:ascii="微软雅黑" w:eastAsia="微软雅黑" w:hAnsi="微软雅黑" w:hint="eastAsia"/>
          <w:lang w:val="en" w:eastAsia="zh-CN"/>
        </w:rPr>
        <w:t xml:space="preserve"> </w:t>
      </w:r>
      <w:r w:rsidR="002D5E26">
        <w:rPr>
          <w:rFonts w:ascii="微软雅黑" w:eastAsia="微软雅黑" w:hAnsi="微软雅黑"/>
          <w:lang w:val="en" w:eastAsia="zh-CN"/>
        </w:rPr>
        <w:t xml:space="preserve">- </w:t>
      </w:r>
      <w:r w:rsidRPr="002064E9">
        <w:rPr>
          <w:rFonts w:ascii="微软雅黑" w:eastAsia="微软雅黑" w:hAnsi="微软雅黑" w:hint="eastAsia"/>
          <w:lang w:val="en" w:eastAsia="zh-CN"/>
        </w:rPr>
        <w:t>自动化世界</w:t>
      </w:r>
      <w:r w:rsidR="00CC4AA8">
        <w:rPr>
          <w:rFonts w:ascii="微软雅黑" w:eastAsia="微软雅黑" w:hAnsi="微软雅黑" w:hint="eastAsia"/>
          <w:lang w:val="en" w:eastAsia="zh-CN"/>
        </w:rPr>
        <w:t>正在</w:t>
      </w:r>
      <w:r w:rsidRPr="002064E9">
        <w:rPr>
          <w:rFonts w:ascii="微软雅黑" w:eastAsia="微软雅黑" w:hAnsi="微软雅黑" w:hint="eastAsia"/>
          <w:lang w:val="en" w:eastAsia="zh-CN"/>
        </w:rPr>
        <w:t>以惊人的速度发生变化。穆尔电子</w:t>
      </w:r>
      <w:r w:rsidR="00272970" w:rsidRPr="002064E9">
        <w:rPr>
          <w:rFonts w:ascii="微软雅黑" w:eastAsia="微软雅黑" w:hAnsi="微软雅黑" w:hint="eastAsia"/>
          <w:lang w:val="en" w:eastAsia="zh-CN"/>
        </w:rPr>
        <w:t>已经准备好</w:t>
      </w:r>
      <w:r w:rsidR="005F5BC5">
        <w:rPr>
          <w:rFonts w:ascii="微软雅黑" w:eastAsia="微软雅黑" w:hAnsi="微软雅黑" w:hint="eastAsia"/>
          <w:lang w:val="en" w:eastAsia="zh-CN"/>
        </w:rPr>
        <w:t>应对一切变</w:t>
      </w:r>
      <w:r w:rsidR="00180475">
        <w:rPr>
          <w:rFonts w:ascii="微软雅黑" w:eastAsia="微软雅黑" w:hAnsi="微软雅黑" w:hint="eastAsia"/>
          <w:lang w:val="en" w:eastAsia="zh-CN"/>
        </w:rPr>
        <w:t>化</w:t>
      </w:r>
      <w:r w:rsidRPr="002064E9">
        <w:rPr>
          <w:rFonts w:ascii="微软雅黑" w:eastAsia="微软雅黑" w:hAnsi="微软雅黑" w:hint="eastAsia"/>
          <w:lang w:val="en" w:eastAsia="zh-CN"/>
        </w:rPr>
        <w:t>。</w:t>
      </w:r>
      <w:proofErr w:type="spellStart"/>
      <w:r w:rsidRPr="002064E9">
        <w:rPr>
          <w:rFonts w:ascii="微软雅黑" w:eastAsia="微软雅黑" w:hAnsi="微软雅黑" w:hint="eastAsia"/>
          <w:lang w:val="en" w:eastAsia="zh-CN"/>
        </w:rPr>
        <w:t>Vario</w:t>
      </w:r>
      <w:proofErr w:type="spellEnd"/>
      <w:r w:rsidRPr="002064E9">
        <w:rPr>
          <w:rFonts w:ascii="微软雅黑" w:eastAsia="微软雅黑" w:hAnsi="微软雅黑" w:hint="eastAsia"/>
          <w:lang w:val="en" w:eastAsia="zh-CN"/>
        </w:rPr>
        <w:t>-</w:t>
      </w:r>
      <w:r w:rsidR="00774ACF" w:rsidRPr="002064E9">
        <w:rPr>
          <w:rFonts w:ascii="微软雅黑" w:eastAsia="微软雅黑" w:hAnsi="微软雅黑"/>
          <w:lang w:val="en" w:eastAsia="zh-CN"/>
        </w:rPr>
        <w:t>X</w:t>
      </w:r>
      <w:r w:rsidR="00642E50">
        <w:rPr>
          <w:rFonts w:ascii="微软雅黑" w:eastAsia="微软雅黑" w:hAnsi="微软雅黑" w:hint="eastAsia"/>
          <w:lang w:val="en" w:eastAsia="zh-CN"/>
        </w:rPr>
        <w:t>闪亮登场</w:t>
      </w:r>
      <w:r w:rsidR="002D5E26">
        <w:rPr>
          <w:rFonts w:ascii="微软雅黑" w:eastAsia="微软雅黑" w:hAnsi="微软雅黑" w:hint="eastAsia"/>
          <w:lang w:val="en" w:eastAsia="zh-CN"/>
        </w:rPr>
        <w:t xml:space="preserve"> -</w:t>
      </w:r>
      <w:r w:rsidR="002D5E26">
        <w:rPr>
          <w:rFonts w:ascii="微软雅黑" w:eastAsia="微软雅黑" w:hAnsi="微软雅黑"/>
          <w:lang w:val="en" w:eastAsia="zh-CN"/>
        </w:rPr>
        <w:t xml:space="preserve"> </w:t>
      </w:r>
      <w:r w:rsidRPr="002064E9">
        <w:rPr>
          <w:rFonts w:ascii="微软雅黑" w:eastAsia="微软雅黑" w:hAnsi="微软雅黑" w:hint="eastAsia"/>
          <w:lang w:val="en" w:eastAsia="zh-CN"/>
        </w:rPr>
        <w:t>模块化、高度灵活的自动化平台，首次</w:t>
      </w:r>
      <w:r w:rsidR="00BB1EC6">
        <w:rPr>
          <w:rFonts w:ascii="微软雅黑" w:eastAsia="微软雅黑" w:hAnsi="微软雅黑" w:hint="eastAsia"/>
          <w:lang w:val="en" w:eastAsia="zh-CN"/>
        </w:rPr>
        <w:t>实现</w:t>
      </w:r>
      <w:r w:rsidR="005E4021" w:rsidRPr="002064E9">
        <w:rPr>
          <w:rFonts w:ascii="微软雅黑" w:eastAsia="微软雅黑" w:hAnsi="微软雅黑" w:hint="eastAsia"/>
          <w:lang w:val="en" w:eastAsia="zh-CN"/>
        </w:rPr>
        <w:t>完全</w:t>
      </w:r>
      <w:r w:rsidR="005E4021">
        <w:rPr>
          <w:rFonts w:ascii="微软雅黑" w:eastAsia="微软雅黑" w:hAnsi="微软雅黑" w:hint="eastAsia"/>
          <w:lang w:val="en" w:eastAsia="zh-CN"/>
        </w:rPr>
        <w:t>分布式</w:t>
      </w:r>
      <w:r w:rsidRPr="002064E9">
        <w:rPr>
          <w:rFonts w:ascii="微软雅黑" w:eastAsia="微软雅黑" w:hAnsi="微软雅黑" w:hint="eastAsia"/>
          <w:lang w:val="en" w:eastAsia="zh-CN"/>
        </w:rPr>
        <w:t>自动化功能（</w:t>
      </w:r>
      <w:r w:rsidR="0078103E">
        <w:rPr>
          <w:rFonts w:ascii="微软雅黑" w:eastAsia="微软雅黑" w:hAnsi="微软雅黑" w:hint="eastAsia"/>
          <w:lang w:val="en" w:eastAsia="zh-CN"/>
        </w:rPr>
        <w:t>无需</w:t>
      </w:r>
      <w:r w:rsidRPr="002064E9">
        <w:rPr>
          <w:rFonts w:ascii="微软雅黑" w:eastAsia="微软雅黑" w:hAnsi="微软雅黑" w:hint="eastAsia"/>
          <w:lang w:val="en" w:eastAsia="zh-CN"/>
        </w:rPr>
        <w:t>控制柜</w:t>
      </w:r>
      <w:r w:rsidR="005E4021">
        <w:rPr>
          <w:rFonts w:ascii="微软雅黑" w:eastAsia="微软雅黑" w:hAnsi="微软雅黑" w:hint="eastAsia"/>
          <w:lang w:val="en" w:eastAsia="zh-CN"/>
        </w:rPr>
        <w:t>）</w:t>
      </w:r>
      <w:r w:rsidRPr="002064E9">
        <w:rPr>
          <w:rFonts w:ascii="微软雅黑" w:eastAsia="微软雅黑" w:hAnsi="微软雅黑" w:hint="eastAsia"/>
          <w:lang w:val="en" w:eastAsia="zh-CN"/>
        </w:rPr>
        <w:t xml:space="preserve">。 </w:t>
      </w:r>
      <w:proofErr w:type="spellStart"/>
      <w:r w:rsidRPr="002064E9">
        <w:rPr>
          <w:rFonts w:ascii="微软雅黑" w:eastAsia="微软雅黑" w:hAnsi="微软雅黑" w:hint="eastAsia"/>
          <w:lang w:val="en" w:eastAsia="zh-CN"/>
        </w:rPr>
        <w:t>Vario</w:t>
      </w:r>
      <w:proofErr w:type="spellEnd"/>
      <w:r w:rsidRPr="002064E9">
        <w:rPr>
          <w:rFonts w:ascii="微软雅黑" w:eastAsia="微软雅黑" w:hAnsi="微软雅黑" w:hint="eastAsia"/>
          <w:lang w:val="en" w:eastAsia="zh-CN"/>
        </w:rPr>
        <w:t>-X 将传感器和执行器直接</w:t>
      </w:r>
      <w:r w:rsidR="00983496">
        <w:rPr>
          <w:rFonts w:ascii="微软雅黑" w:eastAsia="微软雅黑" w:hAnsi="微软雅黑" w:hint="eastAsia"/>
          <w:lang w:val="en" w:eastAsia="zh-CN"/>
        </w:rPr>
        <w:t>接</w:t>
      </w:r>
      <w:r w:rsidRPr="002064E9">
        <w:rPr>
          <w:rFonts w:ascii="微软雅黑" w:eastAsia="微软雅黑" w:hAnsi="微软雅黑" w:hint="eastAsia"/>
          <w:lang w:val="en" w:eastAsia="zh-CN"/>
        </w:rPr>
        <w:t>入</w:t>
      </w:r>
      <w:r w:rsidRPr="004937FE">
        <w:rPr>
          <w:rFonts w:ascii="微软雅黑" w:eastAsia="微软雅黑" w:hAnsi="微软雅黑" w:hint="eastAsia"/>
          <w:lang w:val="en" w:eastAsia="zh-CN"/>
        </w:rPr>
        <w:t>控制</w:t>
      </w:r>
      <w:r w:rsidR="00156BD3" w:rsidRPr="004937FE">
        <w:rPr>
          <w:rFonts w:ascii="微软雅黑" w:eastAsia="微软雅黑" w:hAnsi="微软雅黑" w:hint="eastAsia"/>
          <w:lang w:val="en" w:eastAsia="zh-CN"/>
        </w:rPr>
        <w:t>系统</w:t>
      </w:r>
      <w:r w:rsidRPr="002064E9">
        <w:rPr>
          <w:rFonts w:ascii="微软雅黑" w:eastAsia="微软雅黑" w:hAnsi="微软雅黑" w:hint="eastAsia"/>
          <w:lang w:val="en" w:eastAsia="zh-CN"/>
        </w:rPr>
        <w:t>，确保可靠的电压、信号、数据管理和分</w:t>
      </w:r>
      <w:r w:rsidR="00E761A8">
        <w:rPr>
          <w:rFonts w:ascii="微软雅黑" w:eastAsia="微软雅黑" w:hAnsi="微软雅黑" w:hint="eastAsia"/>
          <w:lang w:val="en" w:eastAsia="zh-CN"/>
        </w:rPr>
        <w:t>步</w:t>
      </w:r>
      <w:r w:rsidRPr="002064E9">
        <w:rPr>
          <w:rFonts w:ascii="微软雅黑" w:eastAsia="微软雅黑" w:hAnsi="微软雅黑" w:hint="eastAsia"/>
          <w:lang w:val="en" w:eastAsia="zh-CN"/>
        </w:rPr>
        <w:t xml:space="preserve">式伺服驱动器的无缝集成。 </w:t>
      </w:r>
      <w:proofErr w:type="spellStart"/>
      <w:r w:rsidRPr="002064E9">
        <w:rPr>
          <w:rFonts w:ascii="微软雅黑" w:eastAsia="微软雅黑" w:hAnsi="微软雅黑" w:hint="eastAsia"/>
          <w:lang w:val="en" w:eastAsia="zh-CN"/>
        </w:rPr>
        <w:t>Vario</w:t>
      </w:r>
      <w:proofErr w:type="spellEnd"/>
      <w:r w:rsidRPr="002064E9">
        <w:rPr>
          <w:rFonts w:ascii="微软雅黑" w:eastAsia="微软雅黑" w:hAnsi="微软雅黑" w:hint="eastAsia"/>
          <w:lang w:val="en" w:eastAsia="zh-CN"/>
        </w:rPr>
        <w:t>-X</w:t>
      </w:r>
      <w:r w:rsidR="00281DDD">
        <w:rPr>
          <w:rFonts w:ascii="微软雅黑" w:eastAsia="微软雅黑" w:hAnsi="微软雅黑" w:hint="eastAsia"/>
          <w:lang w:val="en" w:eastAsia="zh-CN"/>
        </w:rPr>
        <w:t>拥有坚固内</w:t>
      </w:r>
      <w:r w:rsidR="00D305BA">
        <w:rPr>
          <w:rFonts w:ascii="微软雅黑" w:eastAsia="微软雅黑" w:hAnsi="微软雅黑" w:hint="eastAsia"/>
          <w:lang w:val="en" w:eastAsia="zh-CN"/>
        </w:rPr>
        <w:t>部</w:t>
      </w:r>
      <w:r w:rsidR="00873DA4" w:rsidRPr="002064E9">
        <w:rPr>
          <w:rFonts w:ascii="微软雅黑" w:eastAsia="微软雅黑" w:hAnsi="微软雅黑" w:hint="eastAsia"/>
          <w:lang w:val="en" w:eastAsia="zh-CN"/>
        </w:rPr>
        <w:t>，</w:t>
      </w:r>
      <w:r w:rsidRPr="002064E9">
        <w:rPr>
          <w:rFonts w:ascii="微软雅黑" w:eastAsia="微软雅黑" w:hAnsi="微软雅黑" w:hint="eastAsia"/>
          <w:lang w:val="en" w:eastAsia="zh-CN"/>
        </w:rPr>
        <w:t>IP6</w:t>
      </w:r>
      <w:r w:rsidR="00447D8E">
        <w:rPr>
          <w:rFonts w:ascii="微软雅黑" w:eastAsia="微软雅黑" w:hAnsi="微软雅黑"/>
          <w:lang w:val="en" w:eastAsia="zh-CN"/>
        </w:rPr>
        <w:t>7</w:t>
      </w:r>
      <w:r w:rsidRPr="002064E9">
        <w:rPr>
          <w:rFonts w:ascii="微软雅黑" w:eastAsia="微软雅黑" w:hAnsi="微软雅黑" w:hint="eastAsia"/>
          <w:lang w:val="en" w:eastAsia="zh-CN"/>
        </w:rPr>
        <w:t xml:space="preserve"> 级防水和防尘</w:t>
      </w:r>
      <w:r w:rsidR="00A128B8">
        <w:rPr>
          <w:rFonts w:ascii="微软雅黑" w:eastAsia="微软雅黑" w:hAnsi="微软雅黑" w:hint="eastAsia"/>
          <w:lang w:val="en" w:eastAsia="zh-CN"/>
        </w:rPr>
        <w:t>设计</w:t>
      </w:r>
      <w:r w:rsidRPr="002064E9">
        <w:rPr>
          <w:rFonts w:ascii="微软雅黑" w:eastAsia="微软雅黑" w:hAnsi="微软雅黑" w:hint="eastAsia"/>
          <w:lang w:val="en" w:eastAsia="zh-CN"/>
        </w:rPr>
        <w:t>，包括电源、控制装置、断路开关、安全技术和 I/O 连接</w:t>
      </w:r>
      <w:r w:rsidR="00C82D09">
        <w:rPr>
          <w:rFonts w:ascii="微软雅黑" w:eastAsia="微软雅黑" w:hAnsi="微软雅黑" w:hint="eastAsia"/>
          <w:lang w:val="en" w:eastAsia="zh-CN"/>
        </w:rPr>
        <w:t>等</w:t>
      </w:r>
      <w:r w:rsidR="00A128B8">
        <w:rPr>
          <w:rFonts w:ascii="微软雅黑" w:eastAsia="微软雅黑" w:hAnsi="微软雅黑" w:hint="eastAsia"/>
          <w:lang w:val="en" w:eastAsia="zh-CN"/>
        </w:rPr>
        <w:t>模块</w:t>
      </w:r>
      <w:r w:rsidRPr="002064E9">
        <w:rPr>
          <w:rFonts w:ascii="微软雅黑" w:eastAsia="微软雅黑" w:hAnsi="微软雅黑" w:hint="eastAsia"/>
          <w:lang w:val="en" w:eastAsia="zh-CN"/>
        </w:rPr>
        <w:t>。</w:t>
      </w:r>
      <w:r w:rsidR="008A5239">
        <w:rPr>
          <w:rFonts w:ascii="微软雅黑" w:eastAsia="微软雅黑" w:hAnsi="微软雅黑" w:hint="eastAsia"/>
          <w:lang w:val="en" w:eastAsia="zh-CN"/>
        </w:rPr>
        <w:t>根据需求，</w:t>
      </w:r>
      <w:r w:rsidR="00670DB6">
        <w:rPr>
          <w:rFonts w:ascii="微软雅黑" w:eastAsia="微软雅黑" w:hAnsi="微软雅黑" w:hint="eastAsia"/>
          <w:lang w:val="en" w:eastAsia="zh-CN"/>
        </w:rPr>
        <w:t>这些模块</w:t>
      </w:r>
      <w:r w:rsidRPr="002064E9">
        <w:rPr>
          <w:rFonts w:ascii="微软雅黑" w:eastAsia="微软雅黑" w:hAnsi="微软雅黑" w:hint="eastAsia"/>
          <w:lang w:val="en" w:eastAsia="zh-CN"/>
        </w:rPr>
        <w:t>可以</w:t>
      </w:r>
      <w:r w:rsidR="00B758C9">
        <w:rPr>
          <w:rFonts w:ascii="微软雅黑" w:eastAsia="微软雅黑" w:hAnsi="微软雅黑" w:hint="eastAsia"/>
          <w:lang w:val="en" w:eastAsia="zh-CN"/>
        </w:rPr>
        <w:t>实现</w:t>
      </w:r>
      <w:r w:rsidR="008A5239">
        <w:rPr>
          <w:rFonts w:ascii="微软雅黑" w:eastAsia="微软雅黑" w:hAnsi="微软雅黑" w:hint="eastAsia"/>
          <w:lang w:val="en" w:eastAsia="zh-CN"/>
        </w:rPr>
        <w:t>简单</w:t>
      </w:r>
      <w:r w:rsidR="00B758C9">
        <w:rPr>
          <w:rFonts w:ascii="微软雅黑" w:eastAsia="微软雅黑" w:hAnsi="微软雅黑" w:hint="eastAsia"/>
          <w:lang w:val="en" w:eastAsia="zh-CN"/>
        </w:rPr>
        <w:t>灵活</w:t>
      </w:r>
      <w:r w:rsidR="008A5239">
        <w:rPr>
          <w:rFonts w:ascii="微软雅黑" w:eastAsia="微软雅黑" w:hAnsi="微软雅黑" w:hint="eastAsia"/>
          <w:lang w:val="en" w:eastAsia="zh-CN"/>
        </w:rPr>
        <w:t>组装</w:t>
      </w:r>
      <w:r w:rsidR="00B758C9">
        <w:rPr>
          <w:rFonts w:ascii="微软雅黑" w:eastAsia="微软雅黑" w:hAnsi="微软雅黑" w:hint="eastAsia"/>
          <w:lang w:val="en" w:eastAsia="zh-CN"/>
        </w:rPr>
        <w:t>，</w:t>
      </w:r>
      <w:r w:rsidR="00124372">
        <w:rPr>
          <w:rFonts w:ascii="微软雅黑" w:eastAsia="微软雅黑" w:hAnsi="微软雅黑" w:hint="eastAsia"/>
          <w:lang w:val="en" w:eastAsia="zh-CN"/>
        </w:rPr>
        <w:t>只需</w:t>
      </w:r>
      <w:r w:rsidR="00ED27AC">
        <w:rPr>
          <w:rFonts w:ascii="微软雅黑" w:eastAsia="微软雅黑" w:hAnsi="微软雅黑" w:hint="eastAsia"/>
          <w:lang w:val="en" w:eastAsia="zh-CN"/>
        </w:rPr>
        <w:t>要一块</w:t>
      </w:r>
      <w:r w:rsidRPr="002064E9">
        <w:rPr>
          <w:rFonts w:ascii="微软雅黑" w:eastAsia="微软雅黑" w:hAnsi="微软雅黑" w:hint="eastAsia"/>
          <w:lang w:val="en" w:eastAsia="zh-CN"/>
        </w:rPr>
        <w:t>带有</w:t>
      </w:r>
      <w:r w:rsidRPr="0077629B">
        <w:rPr>
          <w:rFonts w:ascii="微软雅黑" w:eastAsia="微软雅黑" w:hAnsi="微软雅黑" w:hint="eastAsia"/>
          <w:lang w:val="en" w:eastAsia="zh-CN"/>
        </w:rPr>
        <w:t>集成机械安装</w:t>
      </w:r>
      <w:r w:rsidR="001E6629" w:rsidRPr="0077629B">
        <w:rPr>
          <w:rFonts w:ascii="微软雅黑" w:eastAsia="微软雅黑" w:hAnsi="微软雅黑" w:hint="eastAsia"/>
          <w:lang w:val="en" w:eastAsia="zh-CN"/>
        </w:rPr>
        <w:t>结构</w:t>
      </w:r>
      <w:r w:rsidRPr="002064E9">
        <w:rPr>
          <w:rFonts w:ascii="微软雅黑" w:eastAsia="微软雅黑" w:hAnsi="微软雅黑" w:hint="eastAsia"/>
          <w:lang w:val="en" w:eastAsia="zh-CN"/>
        </w:rPr>
        <w:t>的坚固背板</w:t>
      </w:r>
      <w:r w:rsidR="00ED27AC">
        <w:rPr>
          <w:rFonts w:ascii="微软雅黑" w:eastAsia="微软雅黑" w:hAnsi="微软雅黑" w:hint="eastAsia"/>
          <w:lang w:val="en" w:eastAsia="zh-CN"/>
        </w:rPr>
        <w:t>，</w:t>
      </w:r>
      <w:r w:rsidR="006C4DD7">
        <w:rPr>
          <w:rFonts w:ascii="微软雅黑" w:eastAsia="微软雅黑" w:hAnsi="微软雅黑" w:hint="eastAsia"/>
          <w:lang w:val="en" w:eastAsia="zh-CN"/>
        </w:rPr>
        <w:t>即</w:t>
      </w:r>
      <w:r w:rsidR="00ED27AC">
        <w:rPr>
          <w:rFonts w:ascii="微软雅黑" w:eastAsia="微软雅黑" w:hAnsi="微软雅黑" w:hint="eastAsia"/>
          <w:lang w:val="en" w:eastAsia="zh-CN"/>
        </w:rPr>
        <w:t>可一步到位</w:t>
      </w:r>
      <w:r w:rsidRPr="002064E9">
        <w:rPr>
          <w:rFonts w:ascii="微软雅黑" w:eastAsia="微软雅黑" w:hAnsi="微软雅黑" w:hint="eastAsia"/>
          <w:lang w:val="en" w:eastAsia="zh-CN"/>
        </w:rPr>
        <w:t>。组装后，</w:t>
      </w:r>
      <w:proofErr w:type="spellStart"/>
      <w:r w:rsidRPr="002064E9">
        <w:rPr>
          <w:rFonts w:ascii="微软雅黑" w:eastAsia="微软雅黑" w:hAnsi="微软雅黑" w:hint="eastAsia"/>
          <w:lang w:val="en" w:eastAsia="zh-CN"/>
        </w:rPr>
        <w:t>Vario</w:t>
      </w:r>
      <w:proofErr w:type="spellEnd"/>
      <w:r w:rsidRPr="002064E9">
        <w:rPr>
          <w:rFonts w:ascii="微软雅黑" w:eastAsia="微软雅黑" w:hAnsi="微软雅黑" w:hint="eastAsia"/>
          <w:lang w:val="en" w:eastAsia="zh-CN"/>
        </w:rPr>
        <w:t>-X 解决方案可以轻松连接到所有常见的安装系统，无需</w:t>
      </w:r>
      <w:r w:rsidR="008E5993">
        <w:rPr>
          <w:rFonts w:ascii="微软雅黑" w:eastAsia="微软雅黑" w:hAnsi="微软雅黑" w:hint="eastAsia"/>
          <w:lang w:val="en" w:eastAsia="zh-CN"/>
        </w:rPr>
        <w:t>额外</w:t>
      </w:r>
      <w:r w:rsidRPr="002064E9">
        <w:rPr>
          <w:rFonts w:ascii="微软雅黑" w:eastAsia="微软雅黑" w:hAnsi="微软雅黑" w:hint="eastAsia"/>
          <w:lang w:val="en" w:eastAsia="zh-CN"/>
        </w:rPr>
        <w:t>保护</w:t>
      </w:r>
      <w:r w:rsidR="008E5993">
        <w:rPr>
          <w:rFonts w:ascii="微软雅黑" w:eastAsia="微软雅黑" w:hAnsi="微软雅黑" w:hint="eastAsia"/>
          <w:lang w:val="en" w:eastAsia="zh-CN"/>
        </w:rPr>
        <w:t>装置</w:t>
      </w:r>
      <w:r w:rsidRPr="002064E9">
        <w:rPr>
          <w:rFonts w:ascii="微软雅黑" w:eastAsia="微软雅黑" w:hAnsi="微软雅黑" w:hint="eastAsia"/>
          <w:lang w:val="en" w:eastAsia="zh-CN"/>
        </w:rPr>
        <w:t>，</w:t>
      </w:r>
      <w:r w:rsidR="008E5993">
        <w:rPr>
          <w:rFonts w:ascii="微软雅黑" w:eastAsia="微软雅黑" w:hAnsi="微软雅黑" w:hint="eastAsia"/>
          <w:lang w:val="en" w:eastAsia="zh-CN"/>
        </w:rPr>
        <w:t>即使在</w:t>
      </w:r>
      <w:r w:rsidRPr="002064E9">
        <w:rPr>
          <w:rFonts w:ascii="微软雅黑" w:eastAsia="微软雅黑" w:hAnsi="微软雅黑" w:hint="eastAsia"/>
          <w:lang w:val="en" w:eastAsia="zh-CN"/>
        </w:rPr>
        <w:t>极端</w:t>
      </w:r>
      <w:r w:rsidR="008E5993">
        <w:rPr>
          <w:rFonts w:ascii="微软雅黑" w:eastAsia="微软雅黑" w:hAnsi="微软雅黑" w:hint="eastAsia"/>
          <w:lang w:val="en" w:eastAsia="zh-CN"/>
        </w:rPr>
        <w:t>环境</w:t>
      </w:r>
      <w:r w:rsidRPr="002064E9">
        <w:rPr>
          <w:rFonts w:ascii="微软雅黑" w:eastAsia="微软雅黑" w:hAnsi="微软雅黑" w:hint="eastAsia"/>
          <w:lang w:val="en" w:eastAsia="zh-CN"/>
        </w:rPr>
        <w:t>下，</w:t>
      </w:r>
      <w:r w:rsidR="008E5993">
        <w:rPr>
          <w:rFonts w:ascii="微软雅黑" w:eastAsia="微软雅黑" w:hAnsi="微软雅黑" w:hint="eastAsia"/>
          <w:lang w:val="en" w:eastAsia="zh-CN"/>
        </w:rPr>
        <w:t>也</w:t>
      </w:r>
      <w:r w:rsidRPr="002064E9">
        <w:rPr>
          <w:rFonts w:ascii="微软雅黑" w:eastAsia="微软雅黑" w:hAnsi="微软雅黑" w:hint="eastAsia"/>
          <w:lang w:val="en" w:eastAsia="zh-CN"/>
        </w:rPr>
        <w:t>足够坚固，</w:t>
      </w:r>
      <w:r w:rsidR="008E5993">
        <w:rPr>
          <w:rFonts w:ascii="微软雅黑" w:eastAsia="微软雅黑" w:hAnsi="微软雅黑" w:hint="eastAsia"/>
          <w:lang w:val="en" w:eastAsia="zh-CN"/>
        </w:rPr>
        <w:t>即便</w:t>
      </w:r>
      <w:r w:rsidRPr="002064E9">
        <w:rPr>
          <w:rFonts w:ascii="微软雅黑" w:eastAsia="微软雅黑" w:hAnsi="微软雅黑" w:hint="eastAsia"/>
          <w:lang w:val="en" w:eastAsia="zh-CN"/>
        </w:rPr>
        <w:t>踩踏</w:t>
      </w:r>
      <w:r w:rsidR="008E5993">
        <w:rPr>
          <w:rFonts w:ascii="微软雅黑" w:eastAsia="微软雅黑" w:hAnsi="微软雅黑" w:hint="eastAsia"/>
          <w:lang w:val="en" w:eastAsia="zh-CN"/>
        </w:rPr>
        <w:t>亦</w:t>
      </w:r>
      <w:r w:rsidRPr="002064E9">
        <w:rPr>
          <w:rFonts w:ascii="微软雅黑" w:eastAsia="微软雅黑" w:hAnsi="微软雅黑" w:hint="eastAsia"/>
          <w:lang w:val="en" w:eastAsia="zh-CN"/>
        </w:rPr>
        <w:t xml:space="preserve">不会损坏。 </w:t>
      </w:r>
      <w:proofErr w:type="spellStart"/>
      <w:r w:rsidRPr="002064E9">
        <w:rPr>
          <w:rFonts w:ascii="微软雅黑" w:eastAsia="微软雅黑" w:hAnsi="微软雅黑" w:hint="eastAsia"/>
          <w:lang w:val="en" w:eastAsia="zh-CN"/>
        </w:rPr>
        <w:t>Vario</w:t>
      </w:r>
      <w:proofErr w:type="spellEnd"/>
      <w:r w:rsidRPr="002064E9">
        <w:rPr>
          <w:rFonts w:ascii="微软雅黑" w:eastAsia="微软雅黑" w:hAnsi="微软雅黑" w:hint="eastAsia"/>
          <w:lang w:val="en" w:eastAsia="zh-CN"/>
        </w:rPr>
        <w:t>-X 配备多核 CPU，可满足所有控制要求，作为开放式控制平台</w:t>
      </w:r>
      <w:r w:rsidR="00B36E68">
        <w:rPr>
          <w:rFonts w:ascii="微软雅黑" w:eastAsia="微软雅黑" w:hAnsi="微软雅黑" w:hint="eastAsia"/>
          <w:lang w:val="en" w:eastAsia="zh-CN"/>
        </w:rPr>
        <w:t>，可以</w:t>
      </w:r>
      <w:r w:rsidRPr="002064E9">
        <w:rPr>
          <w:rFonts w:ascii="微软雅黑" w:eastAsia="微软雅黑" w:hAnsi="微软雅黑" w:hint="eastAsia"/>
          <w:lang w:val="en" w:eastAsia="zh-CN"/>
        </w:rPr>
        <w:t>轻松集成到</w:t>
      </w:r>
      <w:r w:rsidR="00355EB1">
        <w:rPr>
          <w:rFonts w:ascii="微软雅黑" w:eastAsia="微软雅黑" w:hAnsi="微软雅黑" w:hint="eastAsia"/>
          <w:lang w:val="en" w:eastAsia="zh-CN"/>
        </w:rPr>
        <w:t>各种</w:t>
      </w:r>
      <w:r w:rsidRPr="002064E9">
        <w:rPr>
          <w:rFonts w:ascii="微软雅黑" w:eastAsia="微软雅黑" w:hAnsi="微软雅黑" w:hint="eastAsia"/>
          <w:lang w:val="en" w:eastAsia="zh-CN"/>
        </w:rPr>
        <w:t>更高级别的工业以太网中。</w:t>
      </w:r>
    </w:p>
    <w:p w14:paraId="04C38FC8" w14:textId="77777777" w:rsidR="00142028" w:rsidRPr="002064E9" w:rsidRDefault="00142028" w:rsidP="00C4520D">
      <w:pPr>
        <w:spacing w:line="276" w:lineRule="auto"/>
        <w:rPr>
          <w:rFonts w:ascii="微软雅黑" w:eastAsia="微软雅黑" w:hAnsi="微软雅黑"/>
          <w:lang w:val="en" w:eastAsia="zh-CN"/>
        </w:rPr>
      </w:pPr>
    </w:p>
    <w:p w14:paraId="0054D734" w14:textId="185470AC" w:rsidR="008B222B" w:rsidRPr="002064E9" w:rsidRDefault="008B222B" w:rsidP="00C4520D">
      <w:pPr>
        <w:spacing w:line="276" w:lineRule="auto"/>
        <w:rPr>
          <w:rFonts w:ascii="微软雅黑" w:eastAsia="微软雅黑" w:hAnsi="微软雅黑"/>
          <w:b/>
          <w:bCs/>
          <w:lang w:val="en" w:eastAsia="zh-CN"/>
        </w:rPr>
      </w:pPr>
      <w:r w:rsidRPr="002064E9">
        <w:rPr>
          <w:rFonts w:ascii="微软雅黑" w:eastAsia="微软雅黑" w:hAnsi="微软雅黑" w:hint="eastAsia"/>
          <w:b/>
          <w:bCs/>
          <w:lang w:val="en" w:eastAsia="zh-CN"/>
        </w:rPr>
        <w:t>100%</w:t>
      </w:r>
      <w:r w:rsidR="00EB69EE">
        <w:rPr>
          <w:rFonts w:ascii="微软雅黑" w:eastAsia="微软雅黑" w:hAnsi="微软雅黑" w:hint="eastAsia"/>
          <w:b/>
          <w:bCs/>
          <w:lang w:val="en" w:eastAsia="zh-CN"/>
        </w:rPr>
        <w:t>零控制柜</w:t>
      </w:r>
      <w:r w:rsidRPr="002064E9">
        <w:rPr>
          <w:rFonts w:ascii="微软雅黑" w:eastAsia="微软雅黑" w:hAnsi="微软雅黑" w:hint="eastAsia"/>
          <w:b/>
          <w:bCs/>
          <w:lang w:val="en" w:eastAsia="zh-CN"/>
        </w:rPr>
        <w:t>自动化-安装速度</w:t>
      </w:r>
      <w:r w:rsidR="00EB69EE">
        <w:rPr>
          <w:rFonts w:ascii="微软雅黑" w:eastAsia="微软雅黑" w:hAnsi="微软雅黑" w:hint="eastAsia"/>
          <w:b/>
          <w:bCs/>
          <w:lang w:val="en" w:eastAsia="zh-CN"/>
        </w:rPr>
        <w:t>提高</w:t>
      </w:r>
      <w:r w:rsidRPr="002064E9">
        <w:rPr>
          <w:rFonts w:ascii="微软雅黑" w:eastAsia="微软雅黑" w:hAnsi="微软雅黑" w:hint="eastAsia"/>
          <w:b/>
          <w:bCs/>
          <w:lang w:val="en" w:eastAsia="zh-CN"/>
        </w:rPr>
        <w:t>40%</w:t>
      </w:r>
    </w:p>
    <w:p w14:paraId="1C606D88" w14:textId="43767D52" w:rsidR="00C4520D" w:rsidRPr="00197D22" w:rsidRDefault="00891542" w:rsidP="00C4520D">
      <w:pPr>
        <w:spacing w:line="276" w:lineRule="auto"/>
        <w:rPr>
          <w:rStyle w:val="tgt"/>
          <w:rFonts w:cs="Tahoma"/>
          <w:lang w:eastAsia="zh-CN"/>
        </w:rPr>
      </w:pPr>
      <w:proofErr w:type="spellStart"/>
      <w:r>
        <w:rPr>
          <w:rStyle w:val="tgt"/>
          <w:rFonts w:ascii="微软雅黑" w:eastAsia="微软雅黑" w:hAnsi="微软雅黑" w:cs="Tahoma"/>
          <w:lang w:val="en" w:eastAsia="zh-CN"/>
        </w:rPr>
        <w:t>Vario</w:t>
      </w:r>
      <w:proofErr w:type="spellEnd"/>
      <w:r>
        <w:rPr>
          <w:rStyle w:val="tgt"/>
          <w:rFonts w:ascii="微软雅黑" w:eastAsia="微软雅黑" w:hAnsi="微软雅黑" w:cs="Tahoma"/>
          <w:lang w:val="en" w:eastAsia="zh-CN"/>
        </w:rPr>
        <w:t>-X</w:t>
      </w:r>
      <w:r w:rsidR="008B222B" w:rsidRPr="002064E9">
        <w:rPr>
          <w:rStyle w:val="tgt"/>
          <w:rFonts w:ascii="微软雅黑" w:eastAsia="微软雅黑" w:hAnsi="微软雅黑" w:cs="Tahoma"/>
          <w:lang w:eastAsia="zh-CN"/>
        </w:rPr>
        <w:t>设备的安装和布线采用标准M12和MQ15连接器即插即用，</w:t>
      </w:r>
      <w:r w:rsidR="002C62C9">
        <w:rPr>
          <w:rStyle w:val="tgt"/>
          <w:rFonts w:ascii="微软雅黑" w:eastAsia="微软雅黑" w:hAnsi="微软雅黑" w:cs="Tahoma" w:hint="eastAsia"/>
          <w:lang w:eastAsia="zh-CN"/>
        </w:rPr>
        <w:t>可</w:t>
      </w:r>
      <w:r w:rsidR="008B222B" w:rsidRPr="002064E9">
        <w:rPr>
          <w:rStyle w:val="tgt"/>
          <w:rFonts w:ascii="微软雅黑" w:eastAsia="微软雅黑" w:hAnsi="微软雅黑" w:cs="Tahoma"/>
          <w:lang w:eastAsia="zh-CN"/>
        </w:rPr>
        <w:t>消除布线错误并减少组装时间。</w:t>
      </w:r>
      <w:r w:rsidR="00B528D6">
        <w:rPr>
          <w:rStyle w:val="tgt"/>
          <w:rFonts w:ascii="微软雅黑" w:eastAsia="微软雅黑" w:hAnsi="微软雅黑" w:cs="Tahoma" w:hint="eastAsia"/>
          <w:lang w:eastAsia="zh-CN"/>
        </w:rPr>
        <w:t>同时可避免</w:t>
      </w:r>
      <w:r w:rsidR="008B222B" w:rsidRPr="002064E9">
        <w:rPr>
          <w:rStyle w:val="tgt"/>
          <w:rFonts w:ascii="微软雅黑" w:eastAsia="微软雅黑" w:hAnsi="微软雅黑" w:cs="Tahoma"/>
          <w:lang w:eastAsia="zh-CN"/>
        </w:rPr>
        <w:t>控制柜中昂贵</w:t>
      </w:r>
      <w:r w:rsidR="00BE144D">
        <w:rPr>
          <w:rStyle w:val="tgt"/>
          <w:rFonts w:ascii="微软雅黑" w:eastAsia="微软雅黑" w:hAnsi="微软雅黑" w:cs="Tahoma" w:hint="eastAsia"/>
          <w:lang w:eastAsia="zh-CN"/>
        </w:rPr>
        <w:t>且</w:t>
      </w:r>
      <w:r w:rsidR="008B222B" w:rsidRPr="002064E9">
        <w:rPr>
          <w:rStyle w:val="tgt"/>
          <w:rFonts w:ascii="微软雅黑" w:eastAsia="微软雅黑" w:hAnsi="微软雅黑" w:cs="Tahoma"/>
          <w:lang w:eastAsia="zh-CN"/>
        </w:rPr>
        <w:t>耗时的安装工作，如填充组件、剥离和接地线、标记和接地单个组件</w:t>
      </w:r>
      <w:r w:rsidR="00BE144D">
        <w:rPr>
          <w:rStyle w:val="tgt"/>
          <w:rFonts w:ascii="微软雅黑" w:eastAsia="微软雅黑" w:hAnsi="微软雅黑" w:cs="Tahoma" w:hint="eastAsia"/>
          <w:lang w:eastAsia="zh-CN"/>
        </w:rPr>
        <w:t>等</w:t>
      </w:r>
      <w:r w:rsidR="008B222B" w:rsidRPr="002064E9">
        <w:rPr>
          <w:rStyle w:val="tgt"/>
          <w:rFonts w:ascii="微软雅黑" w:eastAsia="微软雅黑" w:hAnsi="微软雅黑" w:cs="Tahoma"/>
          <w:lang w:eastAsia="zh-CN"/>
        </w:rPr>
        <w:t>。为了扩展机器控制的模块化</w:t>
      </w:r>
      <w:r w:rsidR="00BA1DE2">
        <w:rPr>
          <w:rStyle w:val="tgt"/>
          <w:rFonts w:ascii="微软雅黑" w:eastAsia="微软雅黑" w:hAnsi="微软雅黑" w:cs="Tahoma" w:hint="eastAsia"/>
          <w:lang w:eastAsia="zh-CN"/>
        </w:rPr>
        <w:t>利用率</w:t>
      </w:r>
      <w:r w:rsidR="008B222B" w:rsidRPr="002064E9">
        <w:rPr>
          <w:rStyle w:val="tgt"/>
          <w:rFonts w:ascii="微软雅黑" w:eastAsia="微软雅黑" w:hAnsi="微软雅黑" w:cs="Tahoma"/>
          <w:lang w:eastAsia="zh-CN"/>
        </w:rPr>
        <w:t>，在机器周围</w:t>
      </w:r>
      <w:r w:rsidR="00825F70">
        <w:rPr>
          <w:rStyle w:val="tgt"/>
          <w:rFonts w:ascii="微软雅黑" w:eastAsia="微软雅黑" w:hAnsi="微软雅黑" w:cs="Tahoma" w:hint="eastAsia"/>
          <w:lang w:eastAsia="zh-CN"/>
        </w:rPr>
        <w:t>可以</w:t>
      </w:r>
      <w:r w:rsidR="00662ED9">
        <w:rPr>
          <w:rStyle w:val="tgt"/>
          <w:rFonts w:ascii="微软雅黑" w:eastAsia="微软雅黑" w:hAnsi="微软雅黑" w:cs="Tahoma" w:hint="eastAsia"/>
          <w:lang w:eastAsia="zh-CN"/>
        </w:rPr>
        <w:t>轻松分布额外的工作站</w:t>
      </w:r>
      <w:r w:rsidR="008B222B" w:rsidRPr="002064E9">
        <w:rPr>
          <w:rStyle w:val="tgt"/>
          <w:rFonts w:ascii="微软雅黑" w:eastAsia="微软雅黑" w:hAnsi="微软雅黑" w:cs="Tahoma"/>
          <w:lang w:eastAsia="zh-CN"/>
        </w:rPr>
        <w:t>并</w:t>
      </w:r>
      <w:r w:rsidR="00D4626D">
        <w:rPr>
          <w:rStyle w:val="tgt"/>
          <w:rFonts w:ascii="微软雅黑" w:eastAsia="微软雅黑" w:hAnsi="微软雅黑" w:cs="Tahoma" w:hint="eastAsia"/>
          <w:lang w:eastAsia="zh-CN"/>
        </w:rPr>
        <w:t>可相互</w:t>
      </w:r>
      <w:r w:rsidR="008B222B" w:rsidRPr="002064E9">
        <w:rPr>
          <w:rStyle w:val="tgt"/>
          <w:rFonts w:ascii="微软雅黑" w:eastAsia="微软雅黑" w:hAnsi="微软雅黑" w:cs="Tahoma"/>
          <w:lang w:eastAsia="zh-CN"/>
        </w:rPr>
        <w:t>连接，比如添加额外的电源来支持本地化的伺服电机。</w:t>
      </w:r>
      <w:r w:rsidR="00197D22" w:rsidRPr="00197D22">
        <w:rPr>
          <w:rStyle w:val="tgt"/>
          <w:rFonts w:ascii="微软雅黑" w:eastAsia="微软雅黑" w:hAnsi="微软雅黑" w:cs="Tahoma"/>
          <w:lang w:eastAsia="zh-CN"/>
        </w:rPr>
        <w:t>同样，远程IO模块可直接连接到Vario-X，无需背板或机柜I/O，即可处理和控制传感器和执行器。这限制了控制硬件的变化，极大地简化了线缆架构。</w:t>
      </w:r>
    </w:p>
    <w:p w14:paraId="2DAC627F" w14:textId="31A7B40E" w:rsidR="00C4520D" w:rsidRDefault="00930C55" w:rsidP="00C4520D">
      <w:pPr>
        <w:spacing w:line="276" w:lineRule="auto"/>
        <w:rPr>
          <w:rStyle w:val="tgt"/>
          <w:rFonts w:ascii="微软雅黑" w:eastAsia="微软雅黑" w:hAnsi="微软雅黑" w:cs="Tahoma"/>
          <w:color w:val="333333"/>
          <w:lang w:eastAsia="zh-CN"/>
        </w:rPr>
      </w:pPr>
      <w:r w:rsidRPr="002064E9">
        <w:rPr>
          <w:rStyle w:val="tgt"/>
          <w:rFonts w:ascii="微软雅黑" w:eastAsia="微软雅黑" w:hAnsi="微软雅黑" w:cs="Tahoma" w:hint="eastAsia"/>
          <w:color w:val="333333"/>
          <w:lang w:eastAsia="zh-CN"/>
        </w:rPr>
        <w:lastRenderedPageBreak/>
        <w:t>穆尔电子</w:t>
      </w:r>
      <w:r w:rsidR="008B222B" w:rsidRPr="002064E9">
        <w:rPr>
          <w:rStyle w:val="tgt"/>
          <w:rFonts w:ascii="微软雅黑" w:eastAsia="微软雅黑" w:hAnsi="微软雅黑" w:cs="Tahoma"/>
          <w:color w:val="333333"/>
          <w:lang w:eastAsia="zh-CN"/>
        </w:rPr>
        <w:t>全球业务部门自动化主管Olaf</w:t>
      </w:r>
      <w:r w:rsidR="00191F58">
        <w:rPr>
          <w:rStyle w:val="tgt"/>
          <w:rFonts w:ascii="微软雅黑" w:eastAsia="微软雅黑" w:hAnsi="微软雅黑" w:cs="Tahoma"/>
          <w:color w:val="333333"/>
          <w:lang w:eastAsia="zh-CN"/>
        </w:rPr>
        <w:t xml:space="preserve"> </w:t>
      </w:r>
      <w:r w:rsidR="008B222B" w:rsidRPr="002064E9">
        <w:rPr>
          <w:rStyle w:val="tgt"/>
          <w:rFonts w:ascii="微软雅黑" w:eastAsia="微软雅黑" w:hAnsi="微软雅黑" w:cs="Tahoma"/>
          <w:color w:val="333333"/>
          <w:lang w:eastAsia="zh-CN"/>
        </w:rPr>
        <w:t>Prein表示:</w:t>
      </w:r>
      <w:r w:rsidR="00191F58">
        <w:rPr>
          <w:rStyle w:val="tgt"/>
          <w:rFonts w:ascii="微软雅黑" w:eastAsia="微软雅黑" w:hAnsi="微软雅黑" w:cs="Tahoma" w:hint="eastAsia"/>
          <w:color w:val="333333"/>
          <w:lang w:eastAsia="zh-CN"/>
        </w:rPr>
        <w:t>”</w:t>
      </w:r>
      <w:r w:rsidR="0073266E" w:rsidRPr="0073266E">
        <w:rPr>
          <w:rFonts w:hint="eastAsia"/>
          <w:lang w:eastAsia="zh-CN"/>
        </w:rPr>
        <w:t xml:space="preserve"> </w:t>
      </w:r>
      <w:r w:rsidR="0073266E" w:rsidRPr="0073266E">
        <w:rPr>
          <w:rStyle w:val="tgt"/>
          <w:rFonts w:ascii="微软雅黑" w:eastAsia="微软雅黑" w:hAnsi="微软雅黑" w:cs="Tahoma" w:hint="eastAsia"/>
          <w:color w:val="333333"/>
          <w:lang w:eastAsia="zh-CN"/>
        </w:rPr>
        <w:t>Vario-X - 100% 无需控制柜的分布式自动化平台。我们的自动化平台确保流程的模块化和透明化，提高贵司各领域的附加值，因此，在机器和工厂工程方面更具竞争力和盈利能力。仅凭集成安装概念，Vario-X便减少了机器约40%的安装时间。</w:t>
      </w:r>
      <w:r w:rsidR="008B222B" w:rsidRPr="002064E9">
        <w:rPr>
          <w:rStyle w:val="tgt"/>
          <w:rFonts w:ascii="微软雅黑" w:eastAsia="微软雅黑" w:hAnsi="微软雅黑" w:cs="Tahoma"/>
          <w:color w:val="333333"/>
          <w:lang w:eastAsia="zh-CN"/>
        </w:rPr>
        <w:t>”</w:t>
      </w:r>
    </w:p>
    <w:p w14:paraId="6989F0FC" w14:textId="77777777" w:rsidR="002B156A" w:rsidRPr="002064E9" w:rsidRDefault="002B156A" w:rsidP="00C4520D">
      <w:pPr>
        <w:spacing w:line="276" w:lineRule="auto"/>
        <w:rPr>
          <w:rFonts w:ascii="微软雅黑" w:eastAsia="微软雅黑" w:hAnsi="微软雅黑" w:cstheme="minorBidi"/>
          <w:lang w:eastAsia="zh-CN"/>
        </w:rPr>
      </w:pPr>
    </w:p>
    <w:p w14:paraId="453A97B5" w14:textId="77777777" w:rsidR="00547F5D" w:rsidRDefault="00547F5D" w:rsidP="00C4520D">
      <w:pPr>
        <w:spacing w:line="276" w:lineRule="auto"/>
        <w:rPr>
          <w:rFonts w:ascii="微软雅黑" w:eastAsia="微软雅黑" w:hAnsi="微软雅黑"/>
          <w:b/>
          <w:bCs/>
          <w:lang w:val="en" w:eastAsia="zh-CN"/>
        </w:rPr>
      </w:pPr>
      <w:r w:rsidRPr="00547F5D">
        <w:rPr>
          <w:rFonts w:ascii="微软雅黑" w:eastAsia="微软雅黑" w:hAnsi="微软雅黑" w:hint="eastAsia"/>
          <w:b/>
          <w:bCs/>
          <w:lang w:val="en" w:eastAsia="zh-CN"/>
        </w:rPr>
        <w:t>低污染、低排放</w:t>
      </w:r>
    </w:p>
    <w:p w14:paraId="2847376E" w14:textId="14420EB3" w:rsidR="00C4520D" w:rsidRDefault="00217186" w:rsidP="00C4520D">
      <w:pPr>
        <w:spacing w:line="276" w:lineRule="auto"/>
        <w:rPr>
          <w:rFonts w:ascii="微软雅黑" w:eastAsia="微软雅黑" w:hAnsi="微软雅黑"/>
          <w:lang w:val="en" w:eastAsia="zh-CN"/>
        </w:rPr>
      </w:pPr>
      <w:proofErr w:type="spellStart"/>
      <w:r w:rsidRPr="00217186">
        <w:rPr>
          <w:rFonts w:ascii="微软雅黑" w:eastAsia="微软雅黑" w:hAnsi="微软雅黑" w:hint="eastAsia"/>
          <w:lang w:val="en" w:eastAsia="zh-CN"/>
        </w:rPr>
        <w:t>Vario</w:t>
      </w:r>
      <w:proofErr w:type="spellEnd"/>
      <w:r w:rsidRPr="00217186">
        <w:rPr>
          <w:rFonts w:ascii="微软雅黑" w:eastAsia="微软雅黑" w:hAnsi="微软雅黑" w:hint="eastAsia"/>
          <w:lang w:val="en" w:eastAsia="zh-CN"/>
        </w:rPr>
        <w:t>-X推动了制造过程的电气化，并提供了一个比气动装置更有效的替代方案。压缩空气的使用效率只有10%-20%，由于空气压缩系统中无数的泄漏和执行器效率低下，使用压缩空气作为能源则会造成过多的能源浪费。用电子技术取代气动技术—将气缸换成伺服电机，这一举措将给所有相关人员带来便利：工程师终于可以减少其机器中低效、低分辨率和相对昂贵的气动技术的使用，生产计划人员可以专注于物理能源即电力的使用上，员工终于可以在一个明显更安静的工作环境中完成操作。通过减少能源使用，帮助我们赖以生存的地球可持续发展。</w:t>
      </w:r>
    </w:p>
    <w:p w14:paraId="1F6411BA" w14:textId="77777777" w:rsidR="00217186" w:rsidRPr="002064E9" w:rsidRDefault="00217186" w:rsidP="00C4520D">
      <w:pPr>
        <w:spacing w:line="276" w:lineRule="auto"/>
        <w:rPr>
          <w:rFonts w:ascii="微软雅黑" w:eastAsia="微软雅黑" w:hAnsi="微软雅黑" w:cstheme="minorBidi" w:hint="eastAsia"/>
          <w:lang w:eastAsia="zh-CN"/>
        </w:rPr>
      </w:pPr>
    </w:p>
    <w:p w14:paraId="4399AE5C" w14:textId="77777777" w:rsidR="00B15C19" w:rsidRPr="002064E9" w:rsidRDefault="00B15C19" w:rsidP="00C4520D">
      <w:pPr>
        <w:spacing w:line="276" w:lineRule="auto"/>
        <w:rPr>
          <w:rFonts w:ascii="微软雅黑" w:eastAsia="微软雅黑" w:hAnsi="微软雅黑"/>
          <w:b/>
          <w:bCs/>
          <w:lang w:val="en" w:eastAsia="zh-CN"/>
        </w:rPr>
      </w:pPr>
      <w:r w:rsidRPr="002064E9">
        <w:rPr>
          <w:rFonts w:ascii="微软雅黑" w:eastAsia="微软雅黑" w:hAnsi="微软雅黑" w:hint="eastAsia"/>
          <w:b/>
          <w:bCs/>
          <w:lang w:val="en" w:eastAsia="zh-CN"/>
        </w:rPr>
        <w:t>为规划、安装、运营和服务提供数字孪生</w:t>
      </w:r>
    </w:p>
    <w:p w14:paraId="61651484" w14:textId="24FF6458" w:rsidR="00B15C19" w:rsidRPr="002064E9" w:rsidRDefault="00B15C19" w:rsidP="00B15C19">
      <w:pPr>
        <w:spacing w:line="276" w:lineRule="auto"/>
        <w:rPr>
          <w:rFonts w:ascii="微软雅黑" w:eastAsia="微软雅黑" w:hAnsi="微软雅黑"/>
          <w:lang w:val="en" w:eastAsia="zh-CN"/>
        </w:rPr>
      </w:pPr>
      <w:proofErr w:type="spellStart"/>
      <w:r w:rsidRPr="002064E9">
        <w:rPr>
          <w:rFonts w:ascii="微软雅黑" w:eastAsia="微软雅黑" w:hAnsi="微软雅黑" w:hint="eastAsia"/>
          <w:lang w:val="en" w:eastAsia="zh-CN"/>
        </w:rPr>
        <w:t>Vario</w:t>
      </w:r>
      <w:proofErr w:type="spellEnd"/>
      <w:r w:rsidRPr="002064E9">
        <w:rPr>
          <w:rFonts w:ascii="微软雅黑" w:eastAsia="微软雅黑" w:hAnsi="微软雅黑" w:hint="eastAsia"/>
          <w:lang w:val="en" w:eastAsia="zh-CN"/>
        </w:rPr>
        <w:t>-X不仅是背板、模块、电缆和I/O的集合。</w:t>
      </w:r>
      <w:proofErr w:type="spellStart"/>
      <w:r w:rsidRPr="002064E9">
        <w:rPr>
          <w:rFonts w:ascii="微软雅黑" w:eastAsia="微软雅黑" w:hAnsi="微软雅黑" w:hint="eastAsia"/>
          <w:lang w:val="en" w:eastAsia="zh-CN"/>
        </w:rPr>
        <w:t>Vario</w:t>
      </w:r>
      <w:proofErr w:type="spellEnd"/>
      <w:r w:rsidRPr="002064E9">
        <w:rPr>
          <w:rFonts w:ascii="微软雅黑" w:eastAsia="微软雅黑" w:hAnsi="微软雅黑" w:hint="eastAsia"/>
          <w:lang w:val="en" w:eastAsia="zh-CN"/>
        </w:rPr>
        <w:t>-X的自动化系统从一开始</w:t>
      </w:r>
      <w:r w:rsidR="00CF4AA7">
        <w:rPr>
          <w:rFonts w:ascii="微软雅黑" w:eastAsia="微软雅黑" w:hAnsi="微软雅黑" w:hint="eastAsia"/>
          <w:lang w:val="en" w:eastAsia="zh-CN"/>
        </w:rPr>
        <w:t>就拥有</w:t>
      </w:r>
      <w:r w:rsidRPr="002064E9">
        <w:rPr>
          <w:rFonts w:ascii="微软雅黑" w:eastAsia="微软雅黑" w:hAnsi="微软雅黑" w:hint="eastAsia"/>
          <w:lang w:val="en" w:eastAsia="zh-CN"/>
        </w:rPr>
        <w:t>数字孪生</w:t>
      </w:r>
      <w:r w:rsidR="00CF4AA7">
        <w:rPr>
          <w:rFonts w:ascii="微软雅黑" w:eastAsia="微软雅黑" w:hAnsi="微软雅黑" w:hint="eastAsia"/>
          <w:lang w:val="en" w:eastAsia="zh-CN"/>
        </w:rPr>
        <w:t>技术：</w:t>
      </w:r>
      <w:r w:rsidR="00107DC9">
        <w:rPr>
          <w:rFonts w:ascii="微软雅黑" w:eastAsia="微软雅黑" w:hAnsi="微软雅黑" w:hint="eastAsia"/>
          <w:lang w:val="en" w:eastAsia="zh-CN"/>
        </w:rPr>
        <w:t>便携式</w:t>
      </w:r>
      <w:r w:rsidRPr="002064E9">
        <w:rPr>
          <w:rFonts w:ascii="微软雅黑" w:eastAsia="微软雅黑" w:hAnsi="微软雅黑" w:hint="eastAsia"/>
          <w:lang w:val="en" w:eastAsia="zh-CN"/>
        </w:rPr>
        <w:t>的1:1虚拟图像</w:t>
      </w:r>
      <w:r w:rsidR="00B2053C" w:rsidRPr="002064E9">
        <w:rPr>
          <w:rFonts w:ascii="微软雅黑" w:eastAsia="微软雅黑" w:hAnsi="微软雅黑" w:hint="eastAsia"/>
          <w:lang w:val="en" w:eastAsia="zh-CN"/>
        </w:rPr>
        <w:t>系统</w:t>
      </w:r>
      <w:r w:rsidRPr="002064E9">
        <w:rPr>
          <w:rFonts w:ascii="微软雅黑" w:eastAsia="微软雅黑" w:hAnsi="微软雅黑" w:hint="eastAsia"/>
          <w:lang w:val="en" w:eastAsia="zh-CN"/>
        </w:rPr>
        <w:t>，包含物理系统的所有功能和参数</w:t>
      </w:r>
      <w:r w:rsidR="00B2053C">
        <w:rPr>
          <w:rFonts w:ascii="微软雅黑" w:eastAsia="微软雅黑" w:hAnsi="微软雅黑" w:hint="eastAsia"/>
          <w:lang w:val="en" w:eastAsia="zh-CN"/>
        </w:rPr>
        <w:t xml:space="preserve"> </w:t>
      </w:r>
      <w:r w:rsidR="00016DAB">
        <w:rPr>
          <w:rFonts w:ascii="微软雅黑" w:eastAsia="微软雅黑" w:hAnsi="微软雅黑"/>
          <w:lang w:val="en" w:eastAsia="zh-CN"/>
        </w:rPr>
        <w:t>–</w:t>
      </w:r>
      <w:r w:rsidR="00B2053C">
        <w:rPr>
          <w:rFonts w:ascii="微软雅黑" w:eastAsia="微软雅黑" w:hAnsi="微软雅黑"/>
          <w:lang w:val="en" w:eastAsia="zh-CN"/>
        </w:rPr>
        <w:t xml:space="preserve"> </w:t>
      </w:r>
      <w:r w:rsidR="00016DAB">
        <w:rPr>
          <w:rFonts w:ascii="微软雅黑" w:eastAsia="微软雅黑" w:hAnsi="微软雅黑" w:hint="eastAsia"/>
          <w:lang w:val="en" w:eastAsia="zh-CN"/>
        </w:rPr>
        <w:t>即使</w:t>
      </w:r>
      <w:r w:rsidRPr="002064E9">
        <w:rPr>
          <w:rFonts w:ascii="微软雅黑" w:eastAsia="微软雅黑" w:hAnsi="微软雅黑" w:hint="eastAsia"/>
          <w:lang w:val="en" w:eastAsia="zh-CN"/>
        </w:rPr>
        <w:t>在设计阶段，甚至</w:t>
      </w:r>
      <w:r w:rsidR="00016DAB">
        <w:rPr>
          <w:rFonts w:ascii="微软雅黑" w:eastAsia="微软雅黑" w:hAnsi="微软雅黑" w:hint="eastAsia"/>
          <w:lang w:val="en" w:eastAsia="zh-CN"/>
        </w:rPr>
        <w:t>是</w:t>
      </w:r>
      <w:r w:rsidRPr="002064E9">
        <w:rPr>
          <w:rFonts w:ascii="微软雅黑" w:eastAsia="微软雅黑" w:hAnsi="微软雅黑" w:hint="eastAsia"/>
          <w:lang w:val="en" w:eastAsia="zh-CN"/>
        </w:rPr>
        <w:t>在第一个机械组件被订购或组装之前。为此，</w:t>
      </w:r>
      <w:r w:rsidR="00317E87" w:rsidRPr="002064E9">
        <w:rPr>
          <w:rFonts w:ascii="微软雅黑" w:eastAsia="微软雅黑" w:hAnsi="微软雅黑" w:hint="eastAsia"/>
          <w:lang w:val="en" w:eastAsia="zh-CN"/>
        </w:rPr>
        <w:t>穆尔电子</w:t>
      </w:r>
      <w:r w:rsidRPr="002064E9">
        <w:rPr>
          <w:rFonts w:ascii="微软雅黑" w:eastAsia="微软雅黑" w:hAnsi="微软雅黑" w:hint="eastAsia"/>
          <w:lang w:val="en" w:eastAsia="zh-CN"/>
        </w:rPr>
        <w:t>在独特的软件中创建了机器和系统的运动学，可以模拟运动和过程。</w:t>
      </w:r>
      <w:r w:rsidR="009E1F58" w:rsidRPr="009E1F58">
        <w:rPr>
          <w:rFonts w:ascii="微软雅黑" w:eastAsia="微软雅黑" w:hAnsi="微软雅黑" w:hint="eastAsia"/>
          <w:lang w:val="en" w:eastAsia="zh-CN"/>
        </w:rPr>
        <w:t>通过数字</w:t>
      </w:r>
      <w:r w:rsidR="009E1F58">
        <w:rPr>
          <w:rFonts w:ascii="微软雅黑" w:eastAsia="微软雅黑" w:hAnsi="微软雅黑" w:hint="eastAsia"/>
          <w:lang w:val="en" w:eastAsia="zh-CN"/>
        </w:rPr>
        <w:t>孪生</w:t>
      </w:r>
      <w:r w:rsidR="009E1F58" w:rsidRPr="009E1F58">
        <w:rPr>
          <w:rFonts w:ascii="微软雅黑" w:eastAsia="微软雅黑" w:hAnsi="微软雅黑" w:hint="eastAsia"/>
          <w:lang w:val="en" w:eastAsia="zh-CN"/>
        </w:rPr>
        <w:t>，然后运行相同的虚拟运动学来控制真正的机器</w:t>
      </w:r>
      <w:r w:rsidRPr="002064E9">
        <w:rPr>
          <w:rFonts w:ascii="微软雅黑" w:eastAsia="微软雅黑" w:hAnsi="微软雅黑" w:hint="eastAsia"/>
          <w:lang w:val="en" w:eastAsia="zh-CN"/>
        </w:rPr>
        <w:t>。数字系统还可以通过手机或平板电脑上的增强现实</w:t>
      </w:r>
      <w:r w:rsidR="000A5A82">
        <w:rPr>
          <w:rFonts w:ascii="微软雅黑" w:eastAsia="微软雅黑" w:hAnsi="微软雅黑" w:hint="eastAsia"/>
          <w:lang w:val="en" w:eastAsia="zh-CN"/>
        </w:rPr>
        <w:t>技术</w:t>
      </w:r>
      <w:r w:rsidRPr="002064E9">
        <w:rPr>
          <w:rFonts w:ascii="微软雅黑" w:eastAsia="微软雅黑" w:hAnsi="微软雅黑" w:hint="eastAsia"/>
          <w:lang w:val="en" w:eastAsia="zh-CN"/>
        </w:rPr>
        <w:t>(AR)直接“放置”到制造过程中，</w:t>
      </w:r>
      <w:r w:rsidR="00FF38B3" w:rsidRPr="00FF38B3">
        <w:rPr>
          <w:rFonts w:ascii="微软雅黑" w:eastAsia="微软雅黑" w:hAnsi="微软雅黑" w:hint="eastAsia"/>
          <w:lang w:val="en" w:eastAsia="zh-CN"/>
        </w:rPr>
        <w:t>以便在组装机器或生产时可以虚拟查看所有运动序列和功能。</w:t>
      </w:r>
    </w:p>
    <w:p w14:paraId="7DD0F6F3" w14:textId="77777777" w:rsidR="00B15C19" w:rsidRPr="002064E9" w:rsidRDefault="00B15C19" w:rsidP="00B15C19">
      <w:pPr>
        <w:spacing w:line="276" w:lineRule="auto"/>
        <w:rPr>
          <w:rFonts w:ascii="微软雅黑" w:eastAsia="微软雅黑" w:hAnsi="微软雅黑"/>
          <w:lang w:val="en" w:eastAsia="zh-CN"/>
        </w:rPr>
      </w:pPr>
    </w:p>
    <w:p w14:paraId="549EB0CD" w14:textId="15FC4F3C" w:rsidR="00B15C19" w:rsidRPr="002064E9" w:rsidRDefault="00B15C19" w:rsidP="00B15C19">
      <w:pPr>
        <w:spacing w:line="276" w:lineRule="auto"/>
        <w:rPr>
          <w:rFonts w:ascii="微软雅黑" w:eastAsia="微软雅黑" w:hAnsi="微软雅黑"/>
          <w:lang w:val="en" w:eastAsia="zh-CN"/>
        </w:rPr>
      </w:pPr>
      <w:proofErr w:type="spellStart"/>
      <w:r w:rsidRPr="002064E9">
        <w:rPr>
          <w:rFonts w:ascii="微软雅黑" w:eastAsia="微软雅黑" w:hAnsi="微软雅黑" w:hint="eastAsia"/>
          <w:lang w:val="en" w:eastAsia="zh-CN"/>
        </w:rPr>
        <w:t>Prein</w:t>
      </w:r>
      <w:proofErr w:type="spellEnd"/>
      <w:r w:rsidRPr="002064E9">
        <w:rPr>
          <w:rFonts w:ascii="微软雅黑" w:eastAsia="微软雅黑" w:hAnsi="微软雅黑" w:hint="eastAsia"/>
          <w:lang w:val="en" w:eastAsia="zh-CN"/>
        </w:rPr>
        <w:t>总结了数字孪生的优点，“所有这些都大大缩短了组装和调试时间，因为在</w:t>
      </w:r>
      <w:r w:rsidR="00B209F9">
        <w:rPr>
          <w:rFonts w:ascii="微软雅黑" w:eastAsia="微软雅黑" w:hAnsi="微软雅黑" w:hint="eastAsia"/>
          <w:lang w:val="en" w:eastAsia="zh-CN"/>
        </w:rPr>
        <w:t>过去</w:t>
      </w:r>
      <w:r w:rsidRPr="002064E9">
        <w:rPr>
          <w:rFonts w:ascii="微软雅黑" w:eastAsia="微软雅黑" w:hAnsi="微软雅黑" w:hint="eastAsia"/>
          <w:lang w:val="en" w:eastAsia="zh-CN"/>
        </w:rPr>
        <w:t>组装过程中</w:t>
      </w:r>
      <w:r w:rsidR="00726B90">
        <w:rPr>
          <w:rFonts w:ascii="微软雅黑" w:eastAsia="微软雅黑" w:hAnsi="微软雅黑" w:hint="eastAsia"/>
          <w:lang w:val="en" w:eastAsia="zh-CN"/>
        </w:rPr>
        <w:t>会发生</w:t>
      </w:r>
      <w:r w:rsidRPr="002064E9">
        <w:rPr>
          <w:rFonts w:ascii="微软雅黑" w:eastAsia="微软雅黑" w:hAnsi="微软雅黑" w:hint="eastAsia"/>
          <w:lang w:val="en" w:eastAsia="zh-CN"/>
        </w:rPr>
        <w:t>的许多问题甚至不会发生。”此外，装配</w:t>
      </w:r>
      <w:r w:rsidR="00726B90">
        <w:rPr>
          <w:rFonts w:ascii="微软雅黑" w:eastAsia="微软雅黑" w:hAnsi="微软雅黑" w:hint="eastAsia"/>
          <w:lang w:val="en" w:eastAsia="zh-CN"/>
        </w:rPr>
        <w:t>人员</w:t>
      </w:r>
      <w:r w:rsidRPr="002064E9">
        <w:rPr>
          <w:rFonts w:ascii="微软雅黑" w:eastAsia="微软雅黑" w:hAnsi="微软雅黑" w:hint="eastAsia"/>
          <w:lang w:val="en" w:eastAsia="zh-CN"/>
        </w:rPr>
        <w:t>还可以</w:t>
      </w:r>
      <w:r w:rsidRPr="002064E9">
        <w:rPr>
          <w:rFonts w:ascii="微软雅黑" w:eastAsia="微软雅黑" w:hAnsi="微软雅黑" w:hint="eastAsia"/>
          <w:lang w:val="en" w:eastAsia="zh-CN"/>
        </w:rPr>
        <w:lastRenderedPageBreak/>
        <w:t>使用数字孪生作为</w:t>
      </w:r>
      <w:r w:rsidR="00E4312D" w:rsidRPr="002064E9">
        <w:rPr>
          <w:rFonts w:ascii="微软雅黑" w:eastAsia="微软雅黑" w:hAnsi="微软雅黑" w:hint="eastAsia"/>
          <w:lang w:val="en" w:eastAsia="zh-CN"/>
        </w:rPr>
        <w:t>一个</w:t>
      </w:r>
      <w:r w:rsidRPr="002064E9">
        <w:rPr>
          <w:rFonts w:ascii="微软雅黑" w:eastAsia="微软雅黑" w:hAnsi="微软雅黑" w:hint="eastAsia"/>
          <w:lang w:val="en" w:eastAsia="zh-CN"/>
        </w:rPr>
        <w:t>“3D蓝图”，例如通过增强现实应用程序或虚拟现实</w:t>
      </w:r>
      <w:r w:rsidR="00E4312D" w:rsidRPr="002064E9">
        <w:rPr>
          <w:rFonts w:ascii="微软雅黑" w:eastAsia="微软雅黑" w:hAnsi="微软雅黑" w:hint="eastAsia"/>
          <w:lang w:val="en" w:eastAsia="zh-CN"/>
        </w:rPr>
        <w:t>眼镜</w:t>
      </w:r>
      <w:r w:rsidRPr="002064E9">
        <w:rPr>
          <w:rFonts w:ascii="微软雅黑" w:eastAsia="微软雅黑" w:hAnsi="微软雅黑" w:hint="eastAsia"/>
          <w:lang w:val="en" w:eastAsia="zh-CN"/>
        </w:rPr>
        <w:t>。</w:t>
      </w:r>
      <w:r w:rsidR="00A7659D" w:rsidRPr="00A7659D">
        <w:rPr>
          <w:rFonts w:ascii="微软雅黑" w:eastAsia="微软雅黑" w:hAnsi="微软雅黑" w:hint="eastAsia"/>
          <w:lang w:val="en" w:eastAsia="zh-CN"/>
        </w:rPr>
        <w:t>这往往比理解2D绘制的计划</w:t>
      </w:r>
      <w:r w:rsidR="00A7659D">
        <w:rPr>
          <w:rFonts w:ascii="微软雅黑" w:eastAsia="微软雅黑" w:hAnsi="微软雅黑" w:hint="eastAsia"/>
          <w:lang w:val="en" w:eastAsia="zh-CN"/>
        </w:rPr>
        <w:t>图</w:t>
      </w:r>
      <w:r w:rsidR="00A7659D" w:rsidRPr="00A7659D">
        <w:rPr>
          <w:rFonts w:ascii="微软雅黑" w:eastAsia="微软雅黑" w:hAnsi="微软雅黑" w:hint="eastAsia"/>
          <w:lang w:val="en" w:eastAsia="zh-CN"/>
        </w:rPr>
        <w:t>要快得多。</w:t>
      </w:r>
    </w:p>
    <w:p w14:paraId="66F1914C" w14:textId="77777777" w:rsidR="00B15C19" w:rsidRPr="002064E9" w:rsidRDefault="00B15C19" w:rsidP="00B15C19">
      <w:pPr>
        <w:spacing w:line="276" w:lineRule="auto"/>
        <w:rPr>
          <w:rFonts w:ascii="微软雅黑" w:eastAsia="微软雅黑" w:hAnsi="微软雅黑"/>
          <w:lang w:val="en" w:eastAsia="zh-CN"/>
        </w:rPr>
      </w:pPr>
    </w:p>
    <w:p w14:paraId="138EC58E" w14:textId="1344CD96" w:rsidR="00A32892" w:rsidRPr="002064E9" w:rsidRDefault="009D5428" w:rsidP="00B15C19">
      <w:pPr>
        <w:spacing w:line="276" w:lineRule="auto"/>
        <w:rPr>
          <w:rFonts w:ascii="微软雅黑" w:eastAsia="微软雅黑" w:hAnsi="微软雅黑" w:cstheme="minorHAnsi"/>
          <w:b/>
          <w:bCs/>
          <w:lang w:eastAsia="zh-CN"/>
        </w:rPr>
      </w:pPr>
      <w:proofErr w:type="spellStart"/>
      <w:r w:rsidRPr="002064E9">
        <w:rPr>
          <w:rFonts w:ascii="微软雅黑" w:eastAsia="微软雅黑" w:hAnsi="微软雅黑"/>
          <w:lang w:val="en" w:eastAsia="zh-CN"/>
        </w:rPr>
        <w:t>Prein</w:t>
      </w:r>
      <w:proofErr w:type="spellEnd"/>
      <w:r w:rsidRPr="002064E9">
        <w:rPr>
          <w:rFonts w:ascii="微软雅黑" w:eastAsia="微软雅黑" w:hAnsi="微软雅黑"/>
          <w:lang w:val="en" w:eastAsia="zh-CN"/>
        </w:rPr>
        <w:t>总结道:“通过</w:t>
      </w:r>
      <w:proofErr w:type="spellStart"/>
      <w:r w:rsidRPr="002064E9">
        <w:rPr>
          <w:rFonts w:ascii="微软雅黑" w:eastAsia="微软雅黑" w:hAnsi="微软雅黑"/>
          <w:lang w:val="en" w:eastAsia="zh-CN"/>
        </w:rPr>
        <w:t>Vario</w:t>
      </w:r>
      <w:proofErr w:type="spellEnd"/>
      <w:r w:rsidRPr="002064E9">
        <w:rPr>
          <w:rFonts w:ascii="微软雅黑" w:eastAsia="微软雅黑" w:hAnsi="微软雅黑"/>
          <w:lang w:val="en" w:eastAsia="zh-CN"/>
        </w:rPr>
        <w:t>-X，我们可以为自动化技术</w:t>
      </w:r>
      <w:r w:rsidR="00E763D7">
        <w:rPr>
          <w:rFonts w:ascii="微软雅黑" w:eastAsia="微软雅黑" w:hAnsi="微软雅黑" w:hint="eastAsia"/>
          <w:lang w:val="en" w:eastAsia="zh-CN"/>
        </w:rPr>
        <w:t>领域的</w:t>
      </w:r>
      <w:r w:rsidRPr="002064E9">
        <w:rPr>
          <w:rFonts w:ascii="微软雅黑" w:eastAsia="微软雅黑" w:hAnsi="微软雅黑"/>
          <w:lang w:val="en" w:eastAsia="zh-CN"/>
        </w:rPr>
        <w:t>生产、工厂和安装规划方面的紧迫问题和挑战提供答案。</w:t>
      </w:r>
      <w:proofErr w:type="spellStart"/>
      <w:r w:rsidRPr="002064E9">
        <w:rPr>
          <w:rFonts w:ascii="微软雅黑" w:eastAsia="微软雅黑" w:hAnsi="微软雅黑"/>
          <w:lang w:val="en" w:eastAsia="zh-CN"/>
        </w:rPr>
        <w:t>Vario</w:t>
      </w:r>
      <w:proofErr w:type="spellEnd"/>
      <w:r w:rsidRPr="002064E9">
        <w:rPr>
          <w:rFonts w:ascii="微软雅黑" w:eastAsia="微软雅黑" w:hAnsi="微软雅黑"/>
          <w:lang w:val="en" w:eastAsia="zh-CN"/>
        </w:rPr>
        <w:t>-X有助于避免‘筒仓</w:t>
      </w:r>
      <w:r w:rsidR="006C37B2">
        <w:rPr>
          <w:rFonts w:ascii="微软雅黑" w:eastAsia="微软雅黑" w:hAnsi="微软雅黑" w:hint="eastAsia"/>
          <w:lang w:val="en" w:eastAsia="zh-CN"/>
        </w:rPr>
        <w:t>式</w:t>
      </w:r>
      <w:r w:rsidRPr="002064E9">
        <w:rPr>
          <w:rFonts w:ascii="微软雅黑" w:eastAsia="微软雅黑" w:hAnsi="微软雅黑"/>
          <w:lang w:val="en" w:eastAsia="zh-CN"/>
        </w:rPr>
        <w:t>’的计划，并打破静态</w:t>
      </w:r>
      <w:r w:rsidR="00943BA1">
        <w:rPr>
          <w:rFonts w:ascii="微软雅黑" w:eastAsia="微软雅黑" w:hAnsi="微软雅黑" w:hint="eastAsia"/>
          <w:lang w:val="en" w:eastAsia="zh-CN"/>
        </w:rPr>
        <w:t>规划流程</w:t>
      </w:r>
      <w:r w:rsidRPr="002064E9">
        <w:rPr>
          <w:rFonts w:ascii="微软雅黑" w:eastAsia="微软雅黑" w:hAnsi="微软雅黑"/>
          <w:lang w:val="en" w:eastAsia="zh-CN"/>
        </w:rPr>
        <w:t>。除了敏捷开发</w:t>
      </w:r>
      <w:r w:rsidR="00943BA1">
        <w:rPr>
          <w:rFonts w:ascii="微软雅黑" w:eastAsia="微软雅黑" w:hAnsi="微软雅黑" w:hint="eastAsia"/>
          <w:lang w:val="en" w:eastAsia="zh-CN"/>
        </w:rPr>
        <w:t>流程</w:t>
      </w:r>
      <w:r w:rsidRPr="002064E9">
        <w:rPr>
          <w:rFonts w:ascii="微软雅黑" w:eastAsia="微软雅黑" w:hAnsi="微软雅黑"/>
          <w:lang w:val="en" w:eastAsia="zh-CN"/>
        </w:rPr>
        <w:t>之外，</w:t>
      </w:r>
      <w:r w:rsidR="00943BA1" w:rsidRPr="00943BA1">
        <w:rPr>
          <w:rFonts w:ascii="微软雅黑" w:eastAsia="微软雅黑" w:hAnsi="微软雅黑" w:hint="eastAsia"/>
          <w:lang w:val="en" w:eastAsia="zh-CN"/>
        </w:rPr>
        <w:t>这种对客户需求的持续关注对</w:t>
      </w:r>
      <w:proofErr w:type="spellStart"/>
      <w:r w:rsidR="00943BA1" w:rsidRPr="00943BA1">
        <w:rPr>
          <w:rFonts w:ascii="微软雅黑" w:eastAsia="微软雅黑" w:hAnsi="微软雅黑" w:hint="eastAsia"/>
          <w:lang w:val="en" w:eastAsia="zh-CN"/>
        </w:rPr>
        <w:t>Vario</w:t>
      </w:r>
      <w:proofErr w:type="spellEnd"/>
      <w:r w:rsidR="00943BA1" w:rsidRPr="00943BA1">
        <w:rPr>
          <w:rFonts w:ascii="微软雅黑" w:eastAsia="微软雅黑" w:hAnsi="微软雅黑" w:hint="eastAsia"/>
          <w:lang w:val="en" w:eastAsia="zh-CN"/>
        </w:rPr>
        <w:t>-X的开发做出了决定性的贡献"。</w:t>
      </w:r>
      <w:r w:rsidR="00C4520D" w:rsidRPr="002064E9">
        <w:rPr>
          <w:rFonts w:ascii="微软雅黑" w:eastAsia="微软雅黑" w:hAnsi="微软雅黑"/>
          <w:i/>
          <w:iCs/>
          <w:noProof/>
        </w:rPr>
        <w:drawing>
          <wp:inline distT="0" distB="0" distL="0" distR="0" wp14:anchorId="0CD17F21" wp14:editId="7F74A8F3">
            <wp:extent cx="4860925" cy="2674224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50"/>
                    <a:stretch/>
                  </pic:blipFill>
                  <pic:spPr bwMode="auto">
                    <a:xfrm>
                      <a:off x="0" y="0"/>
                      <a:ext cx="4860925" cy="26742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3D81CB" w14:textId="77777777" w:rsidR="00A32892" w:rsidRPr="002064E9" w:rsidRDefault="00A32892" w:rsidP="00A32892">
      <w:pPr>
        <w:spacing w:line="276" w:lineRule="auto"/>
        <w:rPr>
          <w:rFonts w:ascii="微软雅黑" w:eastAsia="微软雅黑" w:hAnsi="微软雅黑" w:cstheme="minorHAnsi"/>
          <w:b/>
          <w:bCs/>
          <w:lang w:eastAsia="zh-CN"/>
        </w:rPr>
      </w:pPr>
    </w:p>
    <w:p w14:paraId="3BB39848" w14:textId="735B85C9" w:rsidR="009D5428" w:rsidRPr="002064E9" w:rsidRDefault="009D5428" w:rsidP="00C4520D">
      <w:pPr>
        <w:rPr>
          <w:rFonts w:ascii="微软雅黑" w:eastAsia="微软雅黑" w:hAnsi="微软雅黑"/>
          <w:i/>
          <w:iCs/>
          <w:lang w:val="en" w:eastAsia="zh-CN"/>
        </w:rPr>
      </w:pPr>
      <w:r w:rsidRPr="002064E9">
        <w:rPr>
          <w:rFonts w:ascii="微软雅黑" w:eastAsia="微软雅黑" w:hAnsi="微软雅黑" w:hint="eastAsia"/>
          <w:b/>
          <w:bCs/>
          <w:i/>
          <w:iCs/>
          <w:lang w:val="en" w:eastAsia="zh-CN"/>
        </w:rPr>
        <w:t>描述:</w:t>
      </w:r>
      <w:proofErr w:type="spellStart"/>
      <w:r w:rsidRPr="002064E9">
        <w:rPr>
          <w:rFonts w:ascii="微软雅黑" w:eastAsia="微软雅黑" w:hAnsi="微软雅黑" w:hint="eastAsia"/>
          <w:i/>
          <w:iCs/>
          <w:lang w:val="en" w:eastAsia="zh-CN"/>
        </w:rPr>
        <w:t>Vario</w:t>
      </w:r>
      <w:proofErr w:type="spellEnd"/>
      <w:r w:rsidRPr="002064E9">
        <w:rPr>
          <w:rFonts w:ascii="微软雅黑" w:eastAsia="微软雅黑" w:hAnsi="微软雅黑" w:hint="eastAsia"/>
          <w:i/>
          <w:iCs/>
          <w:lang w:val="en" w:eastAsia="zh-CN"/>
        </w:rPr>
        <w:t>-X是一个模块化、高度灵活的自动化平台，所有自动化功能可以完全</w:t>
      </w:r>
      <w:r w:rsidR="00090D7A">
        <w:rPr>
          <w:rFonts w:ascii="微软雅黑" w:eastAsia="微软雅黑" w:hAnsi="微软雅黑" w:hint="eastAsia"/>
          <w:i/>
          <w:iCs/>
          <w:lang w:val="en" w:eastAsia="zh-CN"/>
        </w:rPr>
        <w:t>分布式</w:t>
      </w:r>
      <w:r w:rsidRPr="002064E9">
        <w:rPr>
          <w:rFonts w:ascii="微软雅黑" w:eastAsia="微软雅黑" w:hAnsi="微软雅黑" w:hint="eastAsia"/>
          <w:i/>
          <w:iCs/>
          <w:lang w:val="en" w:eastAsia="zh-CN"/>
        </w:rPr>
        <w:t>实现。首次无控制柜架构。</w:t>
      </w:r>
    </w:p>
    <w:p w14:paraId="5CA4CD6F" w14:textId="5DD8EB7F" w:rsidR="003C0022" w:rsidRPr="002064E9" w:rsidRDefault="00E81C3E" w:rsidP="00C4520D">
      <w:pPr>
        <w:rPr>
          <w:rFonts w:ascii="微软雅黑" w:eastAsia="微软雅黑" w:hAnsi="微软雅黑" w:cstheme="minorBidi"/>
          <w:sz w:val="24"/>
          <w:szCs w:val="24"/>
          <w:lang w:eastAsia="zh-CN"/>
        </w:rPr>
      </w:pPr>
      <w:r w:rsidRPr="002064E9">
        <w:rPr>
          <w:rFonts w:ascii="微软雅黑" w:eastAsia="微软雅黑" w:hAnsi="微软雅黑" w:hint="eastAsia"/>
          <w:b/>
          <w:bCs/>
          <w:i/>
          <w:iCs/>
          <w:lang w:val="en" w:eastAsia="zh-CN"/>
        </w:rPr>
        <w:t>照片提供：穆尔电子有限公司</w:t>
      </w:r>
    </w:p>
    <w:p w14:paraId="7A6D18AC" w14:textId="3DC587B8" w:rsidR="00D35566" w:rsidRPr="002064E9" w:rsidRDefault="007A5663" w:rsidP="00090D7A">
      <w:pPr>
        <w:spacing w:line="276" w:lineRule="auto"/>
        <w:rPr>
          <w:rFonts w:ascii="微软雅黑" w:eastAsia="微软雅黑" w:hAnsi="微软雅黑" w:cstheme="minorBidi"/>
          <w:sz w:val="24"/>
          <w:szCs w:val="24"/>
          <w:lang w:val="en-US"/>
        </w:rPr>
      </w:pPr>
      <w:r w:rsidRPr="002064E9">
        <w:rPr>
          <w:rFonts w:ascii="微软雅黑" w:eastAsia="微软雅黑" w:hAnsi="微软雅黑"/>
          <w:b/>
          <w:bCs/>
          <w:sz w:val="20"/>
          <w:szCs w:val="20"/>
          <w:lang w:val="en" w:eastAsia="zh-CN"/>
        </w:rPr>
        <w:br/>
      </w:r>
    </w:p>
    <w:sectPr w:rsidR="00D35566" w:rsidRPr="002064E9" w:rsidSect="007447D8">
      <w:headerReference w:type="default" r:id="rId9"/>
      <w:footerReference w:type="default" r:id="rId10"/>
      <w:pgSz w:w="11906" w:h="16838"/>
      <w:pgMar w:top="2836" w:right="2834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7D16C" w14:textId="77777777" w:rsidR="000E29CF" w:rsidRDefault="000E29CF" w:rsidP="002616D3">
      <w:r>
        <w:rPr>
          <w:lang w:val="en"/>
        </w:rPr>
        <w:separator/>
      </w:r>
    </w:p>
  </w:endnote>
  <w:endnote w:type="continuationSeparator" w:id="0">
    <w:p w14:paraId="5579B595" w14:textId="77777777" w:rsidR="000E29CF" w:rsidRDefault="000E29CF" w:rsidP="002616D3">
      <w:r>
        <w:rPr>
          <w:lang w:val="en"/>
        </w:rPr>
        <w:continuationSeparator/>
      </w:r>
    </w:p>
  </w:endnote>
  <w:endnote w:type="continuationNotice" w:id="1">
    <w:p w14:paraId="31AC53B5" w14:textId="77777777" w:rsidR="000E29CF" w:rsidRDefault="000E29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eSansBPlus W7 Bold">
    <w:altName w:val="Calibri"/>
    <w:panose1 w:val="020B0702050302020203"/>
    <w:charset w:val="00"/>
    <w:family w:val="swiss"/>
    <w:notTrueType/>
    <w:pitch w:val="variable"/>
    <w:sig w:usb0="A00002BF" w:usb1="500020CA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31A60" w14:textId="1EF49CFE" w:rsidR="002616D3" w:rsidRDefault="002616D3">
    <w:pPr>
      <w:pStyle w:val="af1"/>
    </w:pPr>
  </w:p>
  <w:p w14:paraId="74057A91" w14:textId="77777777" w:rsidR="002616D3" w:rsidRDefault="002616D3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0EE61" w14:textId="77777777" w:rsidR="000E29CF" w:rsidRDefault="000E29CF" w:rsidP="002616D3">
      <w:r>
        <w:rPr>
          <w:lang w:val="en"/>
        </w:rPr>
        <w:separator/>
      </w:r>
    </w:p>
  </w:footnote>
  <w:footnote w:type="continuationSeparator" w:id="0">
    <w:p w14:paraId="5C11000F" w14:textId="77777777" w:rsidR="000E29CF" w:rsidRDefault="000E29CF" w:rsidP="002616D3">
      <w:r>
        <w:rPr>
          <w:lang w:val="en"/>
        </w:rPr>
        <w:continuationSeparator/>
      </w:r>
    </w:p>
  </w:footnote>
  <w:footnote w:type="continuationNotice" w:id="1">
    <w:p w14:paraId="0796D009" w14:textId="77777777" w:rsidR="000E29CF" w:rsidRDefault="000E29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08740" w14:textId="79BD0926" w:rsidR="002616D3" w:rsidRPr="00ED69C1" w:rsidRDefault="002616D3" w:rsidP="002616D3">
    <w:pPr>
      <w:spacing w:line="276" w:lineRule="auto"/>
      <w:rPr>
        <w:rFonts w:ascii="TheSansBPlus W7 Bold" w:hAnsi="TheSansBPlus W7 Bold" w:cstheme="minorHAnsi"/>
        <w:b/>
        <w:bCs/>
        <w:sz w:val="44"/>
        <w:szCs w:val="44"/>
        <w:lang w:val="en-US"/>
      </w:rPr>
    </w:pPr>
    <w:r w:rsidRPr="002616D3">
      <w:rPr>
        <w:b/>
        <w:bCs/>
        <w:noProof/>
        <w:sz w:val="44"/>
        <w:szCs w:val="44"/>
        <w:lang w:val="en" w:eastAsia="de-DE"/>
      </w:rPr>
      <w:drawing>
        <wp:anchor distT="0" distB="0" distL="114300" distR="114300" simplePos="0" relativeHeight="251658240" behindDoc="1" locked="0" layoutInCell="1" allowOverlap="1" wp14:anchorId="12D18682" wp14:editId="0B21DE0E">
          <wp:simplePos x="0" y="0"/>
          <wp:positionH relativeFrom="column">
            <wp:posOffset>4900930</wp:posOffset>
          </wp:positionH>
          <wp:positionV relativeFrom="page">
            <wp:posOffset>304800</wp:posOffset>
          </wp:positionV>
          <wp:extent cx="1432560" cy="621665"/>
          <wp:effectExtent l="0" t="0" r="0" b="6985"/>
          <wp:wrapNone/>
          <wp:docPr id="31" name="Grafik 31" descr="C:\Users\hornauer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hornauer\Desktop\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2560" cy="621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616D3">
      <w:rPr>
        <w:b/>
        <w:bCs/>
        <w:sz w:val="44"/>
        <w:szCs w:val="44"/>
        <w:lang w:val="en"/>
      </w:rPr>
      <w:t>Press release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03DEE"/>
    <w:multiLevelType w:val="hybridMultilevel"/>
    <w:tmpl w:val="0F14B4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CC2E01"/>
    <w:multiLevelType w:val="hybridMultilevel"/>
    <w:tmpl w:val="4580A88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D0A6C78"/>
    <w:multiLevelType w:val="hybridMultilevel"/>
    <w:tmpl w:val="3CFCEFA6"/>
    <w:lvl w:ilvl="0" w:tplc="705E349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421D32"/>
    <w:multiLevelType w:val="hybridMultilevel"/>
    <w:tmpl w:val="42F896A4"/>
    <w:lvl w:ilvl="0" w:tplc="908E3C2E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FF31A7"/>
    <w:multiLevelType w:val="hybridMultilevel"/>
    <w:tmpl w:val="3C645A4C"/>
    <w:lvl w:ilvl="0" w:tplc="709C947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7626FB9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3CD2C36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plc="F2E83D6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plc="10E6A54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plc="5BD6AB4A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plc="E6B0A60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plc="F3DCC4E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plc="83F85740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91D6FFB"/>
    <w:multiLevelType w:val="hybridMultilevel"/>
    <w:tmpl w:val="98C2E1EE"/>
    <w:lvl w:ilvl="0" w:tplc="2760E5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862F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B04035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4067E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FA44F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AF4EA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5FFE17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6742D1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3738D4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E2D3796"/>
    <w:multiLevelType w:val="hybridMultilevel"/>
    <w:tmpl w:val="5CEAD3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76D4A"/>
    <w:multiLevelType w:val="hybridMultilevel"/>
    <w:tmpl w:val="20E0AA96"/>
    <w:lvl w:ilvl="0" w:tplc="0407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73A4185C"/>
    <w:multiLevelType w:val="hybridMultilevel"/>
    <w:tmpl w:val="98C2E1EE"/>
    <w:lvl w:ilvl="0" w:tplc="546882F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D67CD3CE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0CAEED14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plc="A1BC5B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plc="C35E76C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plc="DCBA7C8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plc="61C8BF5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plc="3208C99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plc="663A2B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 w16cid:durableId="1486553883">
    <w:abstractNumId w:val="4"/>
  </w:num>
  <w:num w:numId="2" w16cid:durableId="1598443062">
    <w:abstractNumId w:val="0"/>
  </w:num>
  <w:num w:numId="3" w16cid:durableId="2066949683">
    <w:abstractNumId w:val="2"/>
  </w:num>
  <w:num w:numId="4" w16cid:durableId="1615602091">
    <w:abstractNumId w:val="7"/>
  </w:num>
  <w:num w:numId="5" w16cid:durableId="926812604">
    <w:abstractNumId w:val="1"/>
  </w:num>
  <w:num w:numId="6" w16cid:durableId="1324549723">
    <w:abstractNumId w:val="5"/>
  </w:num>
  <w:num w:numId="7" w16cid:durableId="458378008">
    <w:abstractNumId w:val="8"/>
  </w:num>
  <w:num w:numId="8" w16cid:durableId="1101145937">
    <w:abstractNumId w:val="6"/>
  </w:num>
  <w:num w:numId="9" w16cid:durableId="2447302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696"/>
    <w:rsid w:val="000037C2"/>
    <w:rsid w:val="00016DAB"/>
    <w:rsid w:val="00017152"/>
    <w:rsid w:val="00026922"/>
    <w:rsid w:val="00026FC5"/>
    <w:rsid w:val="0003657E"/>
    <w:rsid w:val="00040741"/>
    <w:rsid w:val="00044581"/>
    <w:rsid w:val="00047F6F"/>
    <w:rsid w:val="00057CD4"/>
    <w:rsid w:val="0006162B"/>
    <w:rsid w:val="00074858"/>
    <w:rsid w:val="00076659"/>
    <w:rsid w:val="000768F2"/>
    <w:rsid w:val="00086734"/>
    <w:rsid w:val="00090D7A"/>
    <w:rsid w:val="00093706"/>
    <w:rsid w:val="000A5A82"/>
    <w:rsid w:val="000B1BBE"/>
    <w:rsid w:val="000B219D"/>
    <w:rsid w:val="000B64E5"/>
    <w:rsid w:val="000C0609"/>
    <w:rsid w:val="000D504E"/>
    <w:rsid w:val="000E0B03"/>
    <w:rsid w:val="000E29CF"/>
    <w:rsid w:val="000F1732"/>
    <w:rsid w:val="000F1E33"/>
    <w:rsid w:val="000F4118"/>
    <w:rsid w:val="000F65CA"/>
    <w:rsid w:val="00100DAD"/>
    <w:rsid w:val="00104258"/>
    <w:rsid w:val="001078A3"/>
    <w:rsid w:val="00107DC9"/>
    <w:rsid w:val="00117F02"/>
    <w:rsid w:val="00124372"/>
    <w:rsid w:val="001262C9"/>
    <w:rsid w:val="0012706B"/>
    <w:rsid w:val="001327DE"/>
    <w:rsid w:val="001370C2"/>
    <w:rsid w:val="00140892"/>
    <w:rsid w:val="00142028"/>
    <w:rsid w:val="00147E2D"/>
    <w:rsid w:val="00156BD3"/>
    <w:rsid w:val="0016043E"/>
    <w:rsid w:val="00165242"/>
    <w:rsid w:val="00175162"/>
    <w:rsid w:val="00180475"/>
    <w:rsid w:val="00191F58"/>
    <w:rsid w:val="00197D22"/>
    <w:rsid w:val="001A198E"/>
    <w:rsid w:val="001A7036"/>
    <w:rsid w:val="001B00AC"/>
    <w:rsid w:val="001B0A30"/>
    <w:rsid w:val="001D6C6F"/>
    <w:rsid w:val="001E000C"/>
    <w:rsid w:val="001E6629"/>
    <w:rsid w:val="00200C97"/>
    <w:rsid w:val="0020152E"/>
    <w:rsid w:val="002064E9"/>
    <w:rsid w:val="0020650F"/>
    <w:rsid w:val="00217186"/>
    <w:rsid w:val="00220B88"/>
    <w:rsid w:val="00223C0D"/>
    <w:rsid w:val="0023190B"/>
    <w:rsid w:val="0025364C"/>
    <w:rsid w:val="00255DA4"/>
    <w:rsid w:val="002616D3"/>
    <w:rsid w:val="00266633"/>
    <w:rsid w:val="0026670D"/>
    <w:rsid w:val="00272970"/>
    <w:rsid w:val="00281DDD"/>
    <w:rsid w:val="0028494E"/>
    <w:rsid w:val="00286DEF"/>
    <w:rsid w:val="0028727B"/>
    <w:rsid w:val="00294D54"/>
    <w:rsid w:val="002A025C"/>
    <w:rsid w:val="002A1759"/>
    <w:rsid w:val="002B156A"/>
    <w:rsid w:val="002C3C81"/>
    <w:rsid w:val="002C56C8"/>
    <w:rsid w:val="002C62C9"/>
    <w:rsid w:val="002D0FE8"/>
    <w:rsid w:val="002D5E26"/>
    <w:rsid w:val="002F5D74"/>
    <w:rsid w:val="002F64C9"/>
    <w:rsid w:val="002F67AF"/>
    <w:rsid w:val="00306A7D"/>
    <w:rsid w:val="00306D99"/>
    <w:rsid w:val="003140C8"/>
    <w:rsid w:val="00317AC4"/>
    <w:rsid w:val="00317E87"/>
    <w:rsid w:val="00324E99"/>
    <w:rsid w:val="00330BFE"/>
    <w:rsid w:val="00333CC3"/>
    <w:rsid w:val="00337D5B"/>
    <w:rsid w:val="00340FAA"/>
    <w:rsid w:val="0034239C"/>
    <w:rsid w:val="00355EB1"/>
    <w:rsid w:val="003758CE"/>
    <w:rsid w:val="003808F9"/>
    <w:rsid w:val="00387005"/>
    <w:rsid w:val="003935D7"/>
    <w:rsid w:val="00393CB0"/>
    <w:rsid w:val="003A0DDC"/>
    <w:rsid w:val="003B22BB"/>
    <w:rsid w:val="003C0022"/>
    <w:rsid w:val="003C1BBC"/>
    <w:rsid w:val="003D2E97"/>
    <w:rsid w:val="003D4372"/>
    <w:rsid w:val="003D76DD"/>
    <w:rsid w:val="003E01ED"/>
    <w:rsid w:val="003E085A"/>
    <w:rsid w:val="003E5779"/>
    <w:rsid w:val="003F3F97"/>
    <w:rsid w:val="003F4F7C"/>
    <w:rsid w:val="003F61A0"/>
    <w:rsid w:val="004062C5"/>
    <w:rsid w:val="00413AE6"/>
    <w:rsid w:val="00426C65"/>
    <w:rsid w:val="00433ECE"/>
    <w:rsid w:val="00436481"/>
    <w:rsid w:val="00443F0B"/>
    <w:rsid w:val="00447D8E"/>
    <w:rsid w:val="004530D8"/>
    <w:rsid w:val="0047208B"/>
    <w:rsid w:val="00472E77"/>
    <w:rsid w:val="004760F7"/>
    <w:rsid w:val="00476B1F"/>
    <w:rsid w:val="004772CB"/>
    <w:rsid w:val="00490106"/>
    <w:rsid w:val="00490B01"/>
    <w:rsid w:val="004937FE"/>
    <w:rsid w:val="004A6E65"/>
    <w:rsid w:val="004A79F2"/>
    <w:rsid w:val="004C49E5"/>
    <w:rsid w:val="004D188D"/>
    <w:rsid w:val="004F1B55"/>
    <w:rsid w:val="004F1D2C"/>
    <w:rsid w:val="00507493"/>
    <w:rsid w:val="0051352E"/>
    <w:rsid w:val="00515FAB"/>
    <w:rsid w:val="0052534B"/>
    <w:rsid w:val="005322EF"/>
    <w:rsid w:val="005336A2"/>
    <w:rsid w:val="005431C4"/>
    <w:rsid w:val="005450C7"/>
    <w:rsid w:val="0054577E"/>
    <w:rsid w:val="00546BA8"/>
    <w:rsid w:val="00547F5D"/>
    <w:rsid w:val="00556567"/>
    <w:rsid w:val="00593049"/>
    <w:rsid w:val="005C48C7"/>
    <w:rsid w:val="005E4021"/>
    <w:rsid w:val="005F4955"/>
    <w:rsid w:val="005F5BC5"/>
    <w:rsid w:val="005F6DD9"/>
    <w:rsid w:val="00622BE1"/>
    <w:rsid w:val="00626D3B"/>
    <w:rsid w:val="00642E50"/>
    <w:rsid w:val="006517A1"/>
    <w:rsid w:val="0065190A"/>
    <w:rsid w:val="00651E68"/>
    <w:rsid w:val="00662ED9"/>
    <w:rsid w:val="00670DB6"/>
    <w:rsid w:val="006714A8"/>
    <w:rsid w:val="00672B60"/>
    <w:rsid w:val="006733C3"/>
    <w:rsid w:val="00675585"/>
    <w:rsid w:val="0067649B"/>
    <w:rsid w:val="006800C1"/>
    <w:rsid w:val="0069108F"/>
    <w:rsid w:val="006962C4"/>
    <w:rsid w:val="006C37B2"/>
    <w:rsid w:val="006C3E0C"/>
    <w:rsid w:val="006C4DD7"/>
    <w:rsid w:val="006E04F0"/>
    <w:rsid w:val="006E2AA1"/>
    <w:rsid w:val="006E4A74"/>
    <w:rsid w:val="006E4BD9"/>
    <w:rsid w:val="006F12C3"/>
    <w:rsid w:val="006F74A1"/>
    <w:rsid w:val="00705F88"/>
    <w:rsid w:val="00716583"/>
    <w:rsid w:val="007214DB"/>
    <w:rsid w:val="00726B90"/>
    <w:rsid w:val="00730330"/>
    <w:rsid w:val="0073266E"/>
    <w:rsid w:val="007447D8"/>
    <w:rsid w:val="00755F5C"/>
    <w:rsid w:val="00774ACF"/>
    <w:rsid w:val="00774FBC"/>
    <w:rsid w:val="0077629B"/>
    <w:rsid w:val="0078103E"/>
    <w:rsid w:val="007A0A12"/>
    <w:rsid w:val="007A0F7D"/>
    <w:rsid w:val="007A51BD"/>
    <w:rsid w:val="007A5663"/>
    <w:rsid w:val="007A70C6"/>
    <w:rsid w:val="007B6E2A"/>
    <w:rsid w:val="007C3C37"/>
    <w:rsid w:val="007C4C0D"/>
    <w:rsid w:val="007E59AD"/>
    <w:rsid w:val="007F7504"/>
    <w:rsid w:val="00802410"/>
    <w:rsid w:val="008026E9"/>
    <w:rsid w:val="00810324"/>
    <w:rsid w:val="00816A7E"/>
    <w:rsid w:val="00825F70"/>
    <w:rsid w:val="008315A1"/>
    <w:rsid w:val="00837B9B"/>
    <w:rsid w:val="0084013C"/>
    <w:rsid w:val="00845E08"/>
    <w:rsid w:val="0084643A"/>
    <w:rsid w:val="00864955"/>
    <w:rsid w:val="0086560F"/>
    <w:rsid w:val="00872DB9"/>
    <w:rsid w:val="00873C18"/>
    <w:rsid w:val="00873DA4"/>
    <w:rsid w:val="00875FA4"/>
    <w:rsid w:val="00880822"/>
    <w:rsid w:val="00882B74"/>
    <w:rsid w:val="00887EC7"/>
    <w:rsid w:val="00891542"/>
    <w:rsid w:val="008918B6"/>
    <w:rsid w:val="008A0B53"/>
    <w:rsid w:val="008A37E5"/>
    <w:rsid w:val="008A3F6E"/>
    <w:rsid w:val="008A5239"/>
    <w:rsid w:val="008A54AA"/>
    <w:rsid w:val="008B222B"/>
    <w:rsid w:val="008C3A6A"/>
    <w:rsid w:val="008C46FF"/>
    <w:rsid w:val="008D0526"/>
    <w:rsid w:val="008E5993"/>
    <w:rsid w:val="00907A39"/>
    <w:rsid w:val="009104EB"/>
    <w:rsid w:val="009114A0"/>
    <w:rsid w:val="009141EC"/>
    <w:rsid w:val="009154AC"/>
    <w:rsid w:val="00927A39"/>
    <w:rsid w:val="00930287"/>
    <w:rsid w:val="00930C55"/>
    <w:rsid w:val="00934C16"/>
    <w:rsid w:val="00943BA1"/>
    <w:rsid w:val="009631BF"/>
    <w:rsid w:val="00963C55"/>
    <w:rsid w:val="00964711"/>
    <w:rsid w:val="00966350"/>
    <w:rsid w:val="00974BDE"/>
    <w:rsid w:val="00981631"/>
    <w:rsid w:val="00983496"/>
    <w:rsid w:val="009A396F"/>
    <w:rsid w:val="009B47C9"/>
    <w:rsid w:val="009C2F4B"/>
    <w:rsid w:val="009C6A1B"/>
    <w:rsid w:val="009D5428"/>
    <w:rsid w:val="009D603D"/>
    <w:rsid w:val="009E1F58"/>
    <w:rsid w:val="009E6FBF"/>
    <w:rsid w:val="009F1429"/>
    <w:rsid w:val="009F35AB"/>
    <w:rsid w:val="009F6EE7"/>
    <w:rsid w:val="00A01714"/>
    <w:rsid w:val="00A03309"/>
    <w:rsid w:val="00A110B2"/>
    <w:rsid w:val="00A128B8"/>
    <w:rsid w:val="00A1741A"/>
    <w:rsid w:val="00A1799C"/>
    <w:rsid w:val="00A2215E"/>
    <w:rsid w:val="00A22EBF"/>
    <w:rsid w:val="00A32892"/>
    <w:rsid w:val="00A4011D"/>
    <w:rsid w:val="00A463A1"/>
    <w:rsid w:val="00A46FFD"/>
    <w:rsid w:val="00A5069A"/>
    <w:rsid w:val="00A64FED"/>
    <w:rsid w:val="00A7580A"/>
    <w:rsid w:val="00A7659D"/>
    <w:rsid w:val="00A839E7"/>
    <w:rsid w:val="00A87FE5"/>
    <w:rsid w:val="00A96A39"/>
    <w:rsid w:val="00AB5380"/>
    <w:rsid w:val="00AB70D7"/>
    <w:rsid w:val="00AC0372"/>
    <w:rsid w:val="00AC061C"/>
    <w:rsid w:val="00AC2562"/>
    <w:rsid w:val="00AC2EA1"/>
    <w:rsid w:val="00AE7DD5"/>
    <w:rsid w:val="00B10761"/>
    <w:rsid w:val="00B12183"/>
    <w:rsid w:val="00B124DF"/>
    <w:rsid w:val="00B1595F"/>
    <w:rsid w:val="00B15C19"/>
    <w:rsid w:val="00B2053C"/>
    <w:rsid w:val="00B209F9"/>
    <w:rsid w:val="00B3413F"/>
    <w:rsid w:val="00B36645"/>
    <w:rsid w:val="00B36E68"/>
    <w:rsid w:val="00B4060B"/>
    <w:rsid w:val="00B40B53"/>
    <w:rsid w:val="00B4204D"/>
    <w:rsid w:val="00B42884"/>
    <w:rsid w:val="00B528D6"/>
    <w:rsid w:val="00B655B6"/>
    <w:rsid w:val="00B758C9"/>
    <w:rsid w:val="00B767B2"/>
    <w:rsid w:val="00B7755B"/>
    <w:rsid w:val="00B82A46"/>
    <w:rsid w:val="00B84E83"/>
    <w:rsid w:val="00B90A11"/>
    <w:rsid w:val="00B924D2"/>
    <w:rsid w:val="00BA1DE2"/>
    <w:rsid w:val="00BA3A30"/>
    <w:rsid w:val="00BA73B1"/>
    <w:rsid w:val="00BA73EE"/>
    <w:rsid w:val="00BB0316"/>
    <w:rsid w:val="00BB1EC6"/>
    <w:rsid w:val="00BB5F7D"/>
    <w:rsid w:val="00BC7E40"/>
    <w:rsid w:val="00BD21C0"/>
    <w:rsid w:val="00BD4D2F"/>
    <w:rsid w:val="00BE144D"/>
    <w:rsid w:val="00BE4802"/>
    <w:rsid w:val="00BE6F0B"/>
    <w:rsid w:val="00C00EA8"/>
    <w:rsid w:val="00C01362"/>
    <w:rsid w:val="00C04262"/>
    <w:rsid w:val="00C20BC2"/>
    <w:rsid w:val="00C22A66"/>
    <w:rsid w:val="00C23BB3"/>
    <w:rsid w:val="00C413F1"/>
    <w:rsid w:val="00C41DB9"/>
    <w:rsid w:val="00C44DE3"/>
    <w:rsid w:val="00C4520D"/>
    <w:rsid w:val="00C45D32"/>
    <w:rsid w:val="00C45F86"/>
    <w:rsid w:val="00C46D1E"/>
    <w:rsid w:val="00C46FB6"/>
    <w:rsid w:val="00C472C1"/>
    <w:rsid w:val="00C52C58"/>
    <w:rsid w:val="00C60B34"/>
    <w:rsid w:val="00C67D37"/>
    <w:rsid w:val="00C82D09"/>
    <w:rsid w:val="00CA025F"/>
    <w:rsid w:val="00CB1C11"/>
    <w:rsid w:val="00CC4AA8"/>
    <w:rsid w:val="00CD22AD"/>
    <w:rsid w:val="00CD5CBD"/>
    <w:rsid w:val="00CE1319"/>
    <w:rsid w:val="00CF30D6"/>
    <w:rsid w:val="00CF3CA6"/>
    <w:rsid w:val="00CF4AA7"/>
    <w:rsid w:val="00D0265C"/>
    <w:rsid w:val="00D03398"/>
    <w:rsid w:val="00D06C62"/>
    <w:rsid w:val="00D11751"/>
    <w:rsid w:val="00D14110"/>
    <w:rsid w:val="00D14296"/>
    <w:rsid w:val="00D27581"/>
    <w:rsid w:val="00D305BA"/>
    <w:rsid w:val="00D35566"/>
    <w:rsid w:val="00D4626D"/>
    <w:rsid w:val="00D5184E"/>
    <w:rsid w:val="00D65262"/>
    <w:rsid w:val="00D66537"/>
    <w:rsid w:val="00D66F2F"/>
    <w:rsid w:val="00D67A60"/>
    <w:rsid w:val="00D860C5"/>
    <w:rsid w:val="00D9102F"/>
    <w:rsid w:val="00D96A19"/>
    <w:rsid w:val="00DB0B92"/>
    <w:rsid w:val="00DB48DC"/>
    <w:rsid w:val="00DC3D9B"/>
    <w:rsid w:val="00DD4E2B"/>
    <w:rsid w:val="00DE69B7"/>
    <w:rsid w:val="00DF324D"/>
    <w:rsid w:val="00E028CC"/>
    <w:rsid w:val="00E11B36"/>
    <w:rsid w:val="00E15DFE"/>
    <w:rsid w:val="00E169FE"/>
    <w:rsid w:val="00E34A1D"/>
    <w:rsid w:val="00E34C54"/>
    <w:rsid w:val="00E35956"/>
    <w:rsid w:val="00E4312D"/>
    <w:rsid w:val="00E4323C"/>
    <w:rsid w:val="00E45D54"/>
    <w:rsid w:val="00E5592C"/>
    <w:rsid w:val="00E655AC"/>
    <w:rsid w:val="00E761A8"/>
    <w:rsid w:val="00E763D7"/>
    <w:rsid w:val="00E81C3E"/>
    <w:rsid w:val="00E8290D"/>
    <w:rsid w:val="00E8703D"/>
    <w:rsid w:val="00E94ECB"/>
    <w:rsid w:val="00E96C86"/>
    <w:rsid w:val="00EA4E3C"/>
    <w:rsid w:val="00EA74B7"/>
    <w:rsid w:val="00EB69EE"/>
    <w:rsid w:val="00EC07CF"/>
    <w:rsid w:val="00EC17C5"/>
    <w:rsid w:val="00EC40C7"/>
    <w:rsid w:val="00EC50F5"/>
    <w:rsid w:val="00ED2696"/>
    <w:rsid w:val="00ED27AC"/>
    <w:rsid w:val="00ED69C1"/>
    <w:rsid w:val="00EE1D3B"/>
    <w:rsid w:val="00EF62D6"/>
    <w:rsid w:val="00F01092"/>
    <w:rsid w:val="00F13C6D"/>
    <w:rsid w:val="00F321AE"/>
    <w:rsid w:val="00F42933"/>
    <w:rsid w:val="00F52AF5"/>
    <w:rsid w:val="00F71711"/>
    <w:rsid w:val="00F80730"/>
    <w:rsid w:val="00F85A17"/>
    <w:rsid w:val="00F86888"/>
    <w:rsid w:val="00F96282"/>
    <w:rsid w:val="00F9726E"/>
    <w:rsid w:val="00F97971"/>
    <w:rsid w:val="00FA16BE"/>
    <w:rsid w:val="00FA5609"/>
    <w:rsid w:val="00FB0256"/>
    <w:rsid w:val="00FB7413"/>
    <w:rsid w:val="00FC5C48"/>
    <w:rsid w:val="00FC7549"/>
    <w:rsid w:val="00FE0094"/>
    <w:rsid w:val="00FF037D"/>
    <w:rsid w:val="00FF088A"/>
    <w:rsid w:val="00FF38B3"/>
    <w:rsid w:val="01148F07"/>
    <w:rsid w:val="01227CDD"/>
    <w:rsid w:val="01E32A7C"/>
    <w:rsid w:val="01E78420"/>
    <w:rsid w:val="024BA251"/>
    <w:rsid w:val="02918C90"/>
    <w:rsid w:val="02A54E14"/>
    <w:rsid w:val="02BE4D3E"/>
    <w:rsid w:val="02F4BB23"/>
    <w:rsid w:val="03174BCD"/>
    <w:rsid w:val="03597F20"/>
    <w:rsid w:val="04B3D261"/>
    <w:rsid w:val="04C3A165"/>
    <w:rsid w:val="050D0417"/>
    <w:rsid w:val="051EB12D"/>
    <w:rsid w:val="051F24E2"/>
    <w:rsid w:val="0543D132"/>
    <w:rsid w:val="0575082C"/>
    <w:rsid w:val="05A3EBDE"/>
    <w:rsid w:val="069EC341"/>
    <w:rsid w:val="06A183B3"/>
    <w:rsid w:val="06D517EA"/>
    <w:rsid w:val="06E0A16D"/>
    <w:rsid w:val="072B1B12"/>
    <w:rsid w:val="0735AD80"/>
    <w:rsid w:val="0750E1E6"/>
    <w:rsid w:val="078A973B"/>
    <w:rsid w:val="079CA971"/>
    <w:rsid w:val="07ECFB27"/>
    <w:rsid w:val="07F05FBE"/>
    <w:rsid w:val="0856C5A4"/>
    <w:rsid w:val="08D389EA"/>
    <w:rsid w:val="091314D6"/>
    <w:rsid w:val="09740474"/>
    <w:rsid w:val="09BF4082"/>
    <w:rsid w:val="09CFE554"/>
    <w:rsid w:val="09D2E2DE"/>
    <w:rsid w:val="09E0753A"/>
    <w:rsid w:val="0A38B16D"/>
    <w:rsid w:val="0A39C41C"/>
    <w:rsid w:val="0AB95F31"/>
    <w:rsid w:val="0ABB3F77"/>
    <w:rsid w:val="0AECE95B"/>
    <w:rsid w:val="0AF725F3"/>
    <w:rsid w:val="0B311CF6"/>
    <w:rsid w:val="0B854791"/>
    <w:rsid w:val="0C0C08A0"/>
    <w:rsid w:val="0C70EA52"/>
    <w:rsid w:val="0CB6F6C0"/>
    <w:rsid w:val="0CCB58FC"/>
    <w:rsid w:val="0CD42E2D"/>
    <w:rsid w:val="0CEFF9B9"/>
    <w:rsid w:val="0D0BBD28"/>
    <w:rsid w:val="0D2F1969"/>
    <w:rsid w:val="0D3BAE4E"/>
    <w:rsid w:val="0D635A48"/>
    <w:rsid w:val="0D753504"/>
    <w:rsid w:val="0D8E54F8"/>
    <w:rsid w:val="0DA8BB52"/>
    <w:rsid w:val="0DBDEC82"/>
    <w:rsid w:val="0E1DEC08"/>
    <w:rsid w:val="0E418C4A"/>
    <w:rsid w:val="0E4F6135"/>
    <w:rsid w:val="0E9F0911"/>
    <w:rsid w:val="0ED18B1B"/>
    <w:rsid w:val="0F1013DE"/>
    <w:rsid w:val="0F42CB6E"/>
    <w:rsid w:val="0F580F90"/>
    <w:rsid w:val="0FC6C4FF"/>
    <w:rsid w:val="0FC77B0D"/>
    <w:rsid w:val="0FF787A1"/>
    <w:rsid w:val="101C285E"/>
    <w:rsid w:val="1030FB91"/>
    <w:rsid w:val="10629CEF"/>
    <w:rsid w:val="1081B312"/>
    <w:rsid w:val="10DB265A"/>
    <w:rsid w:val="10E25A75"/>
    <w:rsid w:val="10EC254B"/>
    <w:rsid w:val="111D5670"/>
    <w:rsid w:val="111D5C44"/>
    <w:rsid w:val="11377792"/>
    <w:rsid w:val="11AD05CA"/>
    <w:rsid w:val="1221A7BD"/>
    <w:rsid w:val="12F78856"/>
    <w:rsid w:val="1314FD6D"/>
    <w:rsid w:val="13263844"/>
    <w:rsid w:val="13305489"/>
    <w:rsid w:val="1342D8A9"/>
    <w:rsid w:val="138938C6"/>
    <w:rsid w:val="13E35DC3"/>
    <w:rsid w:val="13EF8D6B"/>
    <w:rsid w:val="143FE9B4"/>
    <w:rsid w:val="1461E452"/>
    <w:rsid w:val="14672A95"/>
    <w:rsid w:val="14D35A7D"/>
    <w:rsid w:val="150C5A3A"/>
    <w:rsid w:val="153A2B4E"/>
    <w:rsid w:val="153E3A7D"/>
    <w:rsid w:val="15545C60"/>
    <w:rsid w:val="15A56E7B"/>
    <w:rsid w:val="166BF60C"/>
    <w:rsid w:val="168D29D0"/>
    <w:rsid w:val="16997711"/>
    <w:rsid w:val="16E0B550"/>
    <w:rsid w:val="16E6AC60"/>
    <w:rsid w:val="173AB809"/>
    <w:rsid w:val="175D8FF0"/>
    <w:rsid w:val="175E761A"/>
    <w:rsid w:val="178412F6"/>
    <w:rsid w:val="1787F827"/>
    <w:rsid w:val="178E12F7"/>
    <w:rsid w:val="187D7890"/>
    <w:rsid w:val="18883E21"/>
    <w:rsid w:val="189D4B2D"/>
    <w:rsid w:val="190EB413"/>
    <w:rsid w:val="191FE357"/>
    <w:rsid w:val="1966D80F"/>
    <w:rsid w:val="198BAE14"/>
    <w:rsid w:val="19B43939"/>
    <w:rsid w:val="19D117D3"/>
    <w:rsid w:val="19F77EF8"/>
    <w:rsid w:val="1A0A8FDE"/>
    <w:rsid w:val="1A33D214"/>
    <w:rsid w:val="1B0EB5A6"/>
    <w:rsid w:val="1B3937AF"/>
    <w:rsid w:val="1B42AD39"/>
    <w:rsid w:val="1B842A59"/>
    <w:rsid w:val="1B904475"/>
    <w:rsid w:val="1B934F59"/>
    <w:rsid w:val="1C1184CE"/>
    <w:rsid w:val="1C21D2A5"/>
    <w:rsid w:val="1CBBDFB3"/>
    <w:rsid w:val="1CC0C57B"/>
    <w:rsid w:val="1CE2EA94"/>
    <w:rsid w:val="1CEF4A95"/>
    <w:rsid w:val="1D2C14D6"/>
    <w:rsid w:val="1D2F1FBA"/>
    <w:rsid w:val="1DA14E6D"/>
    <w:rsid w:val="1DB663A2"/>
    <w:rsid w:val="1DC8240E"/>
    <w:rsid w:val="1DDC0FCA"/>
    <w:rsid w:val="1E045446"/>
    <w:rsid w:val="1E191A82"/>
    <w:rsid w:val="1E4CD805"/>
    <w:rsid w:val="1E8B1AF6"/>
    <w:rsid w:val="1E9E3002"/>
    <w:rsid w:val="1EBB99AA"/>
    <w:rsid w:val="1EFF23DB"/>
    <w:rsid w:val="1F5B810E"/>
    <w:rsid w:val="1F7AEA06"/>
    <w:rsid w:val="1F971261"/>
    <w:rsid w:val="1F984BE9"/>
    <w:rsid w:val="1FCD6E73"/>
    <w:rsid w:val="200CA8D2"/>
    <w:rsid w:val="2066C07C"/>
    <w:rsid w:val="212130D0"/>
    <w:rsid w:val="21A91B43"/>
    <w:rsid w:val="21BF4B1E"/>
    <w:rsid w:val="21D11494"/>
    <w:rsid w:val="21E8828C"/>
    <w:rsid w:val="225D4393"/>
    <w:rsid w:val="2271CE5A"/>
    <w:rsid w:val="2283A410"/>
    <w:rsid w:val="22933BDB"/>
    <w:rsid w:val="22B59659"/>
    <w:rsid w:val="23747175"/>
    <w:rsid w:val="239E613E"/>
    <w:rsid w:val="23AC070B"/>
    <w:rsid w:val="2518B7AF"/>
    <w:rsid w:val="258EC699"/>
    <w:rsid w:val="25A96F1C"/>
    <w:rsid w:val="25D564EC"/>
    <w:rsid w:val="25E0B709"/>
    <w:rsid w:val="26863A7E"/>
    <w:rsid w:val="2690198A"/>
    <w:rsid w:val="26D60200"/>
    <w:rsid w:val="27CA2C91"/>
    <w:rsid w:val="27E4D056"/>
    <w:rsid w:val="281BF105"/>
    <w:rsid w:val="2821466C"/>
    <w:rsid w:val="283824A2"/>
    <w:rsid w:val="283EA587"/>
    <w:rsid w:val="28523FF0"/>
    <w:rsid w:val="285358C2"/>
    <w:rsid w:val="287391A2"/>
    <w:rsid w:val="28F2554D"/>
    <w:rsid w:val="28FBD529"/>
    <w:rsid w:val="290D05AE"/>
    <w:rsid w:val="290FBE90"/>
    <w:rsid w:val="291857CB"/>
    <w:rsid w:val="292B1F6E"/>
    <w:rsid w:val="295DBE80"/>
    <w:rsid w:val="297FB929"/>
    <w:rsid w:val="2A63B7E2"/>
    <w:rsid w:val="2AC8AA15"/>
    <w:rsid w:val="2AE049EB"/>
    <w:rsid w:val="2AE181E9"/>
    <w:rsid w:val="2AEF7E2E"/>
    <w:rsid w:val="2B1F8CFA"/>
    <w:rsid w:val="2B249074"/>
    <w:rsid w:val="2B4F5B79"/>
    <w:rsid w:val="2B699DFE"/>
    <w:rsid w:val="2BFF8843"/>
    <w:rsid w:val="2C2C0184"/>
    <w:rsid w:val="2CC40440"/>
    <w:rsid w:val="2CED29B2"/>
    <w:rsid w:val="2D056E5F"/>
    <w:rsid w:val="2D05B7DA"/>
    <w:rsid w:val="2D376EE7"/>
    <w:rsid w:val="2D50C777"/>
    <w:rsid w:val="2D686E43"/>
    <w:rsid w:val="2D960667"/>
    <w:rsid w:val="2E1CD0ED"/>
    <w:rsid w:val="2E2B2692"/>
    <w:rsid w:val="2E5805D9"/>
    <w:rsid w:val="2F372905"/>
    <w:rsid w:val="2F6196D1"/>
    <w:rsid w:val="302AEBF8"/>
    <w:rsid w:val="302E0C93"/>
    <w:rsid w:val="3056E1C8"/>
    <w:rsid w:val="30AA0B64"/>
    <w:rsid w:val="30ABC032"/>
    <w:rsid w:val="31200519"/>
    <w:rsid w:val="319F4032"/>
    <w:rsid w:val="31D75FB8"/>
    <w:rsid w:val="31E7A6D9"/>
    <w:rsid w:val="31ED6B7F"/>
    <w:rsid w:val="320E65C6"/>
    <w:rsid w:val="3224389A"/>
    <w:rsid w:val="329297E8"/>
    <w:rsid w:val="32C804C6"/>
    <w:rsid w:val="32CBAE90"/>
    <w:rsid w:val="32CF8DF4"/>
    <w:rsid w:val="33628CBA"/>
    <w:rsid w:val="33710D73"/>
    <w:rsid w:val="33893BE0"/>
    <w:rsid w:val="34110788"/>
    <w:rsid w:val="343933AA"/>
    <w:rsid w:val="34707EC1"/>
    <w:rsid w:val="355672E2"/>
    <w:rsid w:val="36133C64"/>
    <w:rsid w:val="3681D594"/>
    <w:rsid w:val="36827178"/>
    <w:rsid w:val="36CFB30D"/>
    <w:rsid w:val="36D3E54F"/>
    <w:rsid w:val="380B0102"/>
    <w:rsid w:val="3819A5C0"/>
    <w:rsid w:val="384001CE"/>
    <w:rsid w:val="38451065"/>
    <w:rsid w:val="38E1517D"/>
    <w:rsid w:val="390CCEF6"/>
    <w:rsid w:val="3952FC82"/>
    <w:rsid w:val="3958ED43"/>
    <w:rsid w:val="398AC4E6"/>
    <w:rsid w:val="39DFD74F"/>
    <w:rsid w:val="39F08DAF"/>
    <w:rsid w:val="3A381EEC"/>
    <w:rsid w:val="3A86D2D3"/>
    <w:rsid w:val="3A983AA3"/>
    <w:rsid w:val="3ABD71D5"/>
    <w:rsid w:val="3AE8F515"/>
    <w:rsid w:val="3B67CF03"/>
    <w:rsid w:val="3BC72DCE"/>
    <w:rsid w:val="3C2FD84F"/>
    <w:rsid w:val="3C710DEA"/>
    <w:rsid w:val="3D1D6C5E"/>
    <w:rsid w:val="3D237FAF"/>
    <w:rsid w:val="3D3564D0"/>
    <w:rsid w:val="3D70FAA1"/>
    <w:rsid w:val="3DB54E15"/>
    <w:rsid w:val="3DDBEA3A"/>
    <w:rsid w:val="3DF62CBF"/>
    <w:rsid w:val="3F2D3CD6"/>
    <w:rsid w:val="3F990254"/>
    <w:rsid w:val="3FF15B4A"/>
    <w:rsid w:val="40410FC2"/>
    <w:rsid w:val="4066D701"/>
    <w:rsid w:val="4075F7F1"/>
    <w:rsid w:val="40A89B63"/>
    <w:rsid w:val="40EBB879"/>
    <w:rsid w:val="40F86832"/>
    <w:rsid w:val="4117834B"/>
    <w:rsid w:val="414A75B0"/>
    <w:rsid w:val="41A28C4E"/>
    <w:rsid w:val="42DD9D9D"/>
    <w:rsid w:val="4311608D"/>
    <w:rsid w:val="434D9D56"/>
    <w:rsid w:val="435A35EA"/>
    <w:rsid w:val="43E890C3"/>
    <w:rsid w:val="4411C965"/>
    <w:rsid w:val="4447C880"/>
    <w:rsid w:val="44662C89"/>
    <w:rsid w:val="44C13F13"/>
    <w:rsid w:val="44E164AE"/>
    <w:rsid w:val="453D5239"/>
    <w:rsid w:val="45569CF9"/>
    <w:rsid w:val="45889B13"/>
    <w:rsid w:val="45F7BE12"/>
    <w:rsid w:val="46607711"/>
    <w:rsid w:val="46608785"/>
    <w:rsid w:val="466A7B12"/>
    <w:rsid w:val="46A5A9A2"/>
    <w:rsid w:val="46CDEAB6"/>
    <w:rsid w:val="47B19B02"/>
    <w:rsid w:val="47D9486C"/>
    <w:rsid w:val="47E1C6CC"/>
    <w:rsid w:val="47F9DE0F"/>
    <w:rsid w:val="480A0B48"/>
    <w:rsid w:val="48199F4E"/>
    <w:rsid w:val="48271B81"/>
    <w:rsid w:val="486A4137"/>
    <w:rsid w:val="488004FD"/>
    <w:rsid w:val="489D6E40"/>
    <w:rsid w:val="497862F2"/>
    <w:rsid w:val="4A19C953"/>
    <w:rsid w:val="4A6E2FA4"/>
    <w:rsid w:val="4AF4A16F"/>
    <w:rsid w:val="4B08FB6F"/>
    <w:rsid w:val="4B94DEEA"/>
    <w:rsid w:val="4BA1E1F9"/>
    <w:rsid w:val="4C2C09A2"/>
    <w:rsid w:val="4C4502CC"/>
    <w:rsid w:val="4C585C9B"/>
    <w:rsid w:val="4C6C6610"/>
    <w:rsid w:val="4CE3FD28"/>
    <w:rsid w:val="4D68C007"/>
    <w:rsid w:val="4D70EB66"/>
    <w:rsid w:val="4D89EA1F"/>
    <w:rsid w:val="4D8D775F"/>
    <w:rsid w:val="4E083671"/>
    <w:rsid w:val="4E1ECE1D"/>
    <w:rsid w:val="4EA23ACE"/>
    <w:rsid w:val="4EA901CD"/>
    <w:rsid w:val="4ECCA89A"/>
    <w:rsid w:val="4EE4A695"/>
    <w:rsid w:val="4F15FA8C"/>
    <w:rsid w:val="4F7E37C0"/>
    <w:rsid w:val="4FC29E64"/>
    <w:rsid w:val="50706681"/>
    <w:rsid w:val="508B16E2"/>
    <w:rsid w:val="50C290A5"/>
    <w:rsid w:val="51047367"/>
    <w:rsid w:val="512295DB"/>
    <w:rsid w:val="512DE514"/>
    <w:rsid w:val="515F40B2"/>
    <w:rsid w:val="5171B12B"/>
    <w:rsid w:val="51728B99"/>
    <w:rsid w:val="518C4623"/>
    <w:rsid w:val="51B35FF6"/>
    <w:rsid w:val="51DFEE76"/>
    <w:rsid w:val="520DBEE6"/>
    <w:rsid w:val="525BA792"/>
    <w:rsid w:val="526C88AB"/>
    <w:rsid w:val="526ED5DD"/>
    <w:rsid w:val="5312BCB0"/>
    <w:rsid w:val="533FB3D1"/>
    <w:rsid w:val="534A1291"/>
    <w:rsid w:val="5378473A"/>
    <w:rsid w:val="53F4FB3C"/>
    <w:rsid w:val="542549AC"/>
    <w:rsid w:val="54DF8E9B"/>
    <w:rsid w:val="552660A1"/>
    <w:rsid w:val="55468F68"/>
    <w:rsid w:val="555BB1B1"/>
    <w:rsid w:val="555E8805"/>
    <w:rsid w:val="556BD208"/>
    <w:rsid w:val="5578FC3E"/>
    <w:rsid w:val="56102EB6"/>
    <w:rsid w:val="5689C4BB"/>
    <w:rsid w:val="56C651CB"/>
    <w:rsid w:val="56F833A4"/>
    <w:rsid w:val="5711E1AC"/>
    <w:rsid w:val="572F62FB"/>
    <w:rsid w:val="57B549E5"/>
    <w:rsid w:val="57C7BECC"/>
    <w:rsid w:val="58064ED2"/>
    <w:rsid w:val="58397C07"/>
    <w:rsid w:val="583A4381"/>
    <w:rsid w:val="583F547C"/>
    <w:rsid w:val="58AF750F"/>
    <w:rsid w:val="59CB80D0"/>
    <w:rsid w:val="59DC8161"/>
    <w:rsid w:val="5A4AA1EC"/>
    <w:rsid w:val="5A940F2D"/>
    <w:rsid w:val="5B076FBC"/>
    <w:rsid w:val="5B5B59E9"/>
    <w:rsid w:val="5B65AAAC"/>
    <w:rsid w:val="5B8E109A"/>
    <w:rsid w:val="5BE6C9AD"/>
    <w:rsid w:val="5C195933"/>
    <w:rsid w:val="5CC18C7C"/>
    <w:rsid w:val="5D3C4412"/>
    <w:rsid w:val="5D816086"/>
    <w:rsid w:val="5DAF6C3F"/>
    <w:rsid w:val="5DB9C22B"/>
    <w:rsid w:val="5F209238"/>
    <w:rsid w:val="5F38BC37"/>
    <w:rsid w:val="5F4AFB16"/>
    <w:rsid w:val="5FA590C0"/>
    <w:rsid w:val="5FDD42E0"/>
    <w:rsid w:val="5FE36978"/>
    <w:rsid w:val="60452640"/>
    <w:rsid w:val="604B0505"/>
    <w:rsid w:val="61709E99"/>
    <w:rsid w:val="618CA23D"/>
    <w:rsid w:val="61975D5E"/>
    <w:rsid w:val="61E3FF28"/>
    <w:rsid w:val="61ECB550"/>
    <w:rsid w:val="628513F2"/>
    <w:rsid w:val="62D3F3CF"/>
    <w:rsid w:val="62E24FF1"/>
    <w:rsid w:val="6363E98F"/>
    <w:rsid w:val="63CC65F4"/>
    <w:rsid w:val="63F0A20A"/>
    <w:rsid w:val="645CF7A6"/>
    <w:rsid w:val="646CD7B1"/>
    <w:rsid w:val="6495C5B3"/>
    <w:rsid w:val="64B37604"/>
    <w:rsid w:val="64CC4EEA"/>
    <w:rsid w:val="65C4D410"/>
    <w:rsid w:val="6649FFBB"/>
    <w:rsid w:val="664F4665"/>
    <w:rsid w:val="665A45E1"/>
    <w:rsid w:val="668DEBBF"/>
    <w:rsid w:val="66AC203A"/>
    <w:rsid w:val="66DCA372"/>
    <w:rsid w:val="671D3240"/>
    <w:rsid w:val="672E733A"/>
    <w:rsid w:val="67A5F899"/>
    <w:rsid w:val="67BBC2FA"/>
    <w:rsid w:val="68249E5A"/>
    <w:rsid w:val="68BD885B"/>
    <w:rsid w:val="68DDC01F"/>
    <w:rsid w:val="6982F8B3"/>
    <w:rsid w:val="69D58764"/>
    <w:rsid w:val="6A063564"/>
    <w:rsid w:val="6A23E945"/>
    <w:rsid w:val="6A2D6C91"/>
    <w:rsid w:val="6A3BA778"/>
    <w:rsid w:val="6A659CD0"/>
    <w:rsid w:val="6A8871BE"/>
    <w:rsid w:val="6AA8E795"/>
    <w:rsid w:val="6B1BBD0B"/>
    <w:rsid w:val="6B7D6252"/>
    <w:rsid w:val="6B920EE3"/>
    <w:rsid w:val="6BE09371"/>
    <w:rsid w:val="6BF01DEE"/>
    <w:rsid w:val="6C1B0A26"/>
    <w:rsid w:val="6C4C0E5E"/>
    <w:rsid w:val="6C5CBFAB"/>
    <w:rsid w:val="6CB5CCE0"/>
    <w:rsid w:val="6CE63B97"/>
    <w:rsid w:val="6CEF76E2"/>
    <w:rsid w:val="6CF48223"/>
    <w:rsid w:val="6D17F6BE"/>
    <w:rsid w:val="6D4261AA"/>
    <w:rsid w:val="6D45A99B"/>
    <w:rsid w:val="6D8BEE4F"/>
    <w:rsid w:val="6DE79A50"/>
    <w:rsid w:val="6E0931B3"/>
    <w:rsid w:val="6E0FE7E0"/>
    <w:rsid w:val="6E27C90F"/>
    <w:rsid w:val="6E95BB83"/>
    <w:rsid w:val="6ECE5D7B"/>
    <w:rsid w:val="6EF92338"/>
    <w:rsid w:val="6EFCFF3E"/>
    <w:rsid w:val="6F583353"/>
    <w:rsid w:val="6F971038"/>
    <w:rsid w:val="700F28CF"/>
    <w:rsid w:val="702717A4"/>
    <w:rsid w:val="7101EB2D"/>
    <w:rsid w:val="713E508D"/>
    <w:rsid w:val="715E204E"/>
    <w:rsid w:val="7166EB8E"/>
    <w:rsid w:val="71E09949"/>
    <w:rsid w:val="7227439F"/>
    <w:rsid w:val="724D45D5"/>
    <w:rsid w:val="727030DC"/>
    <w:rsid w:val="73459009"/>
    <w:rsid w:val="73681023"/>
    <w:rsid w:val="73F356B9"/>
    <w:rsid w:val="73F4862A"/>
    <w:rsid w:val="7488F572"/>
    <w:rsid w:val="749DE4E5"/>
    <w:rsid w:val="749E8C50"/>
    <w:rsid w:val="74F14041"/>
    <w:rsid w:val="75571CE7"/>
    <w:rsid w:val="755EE461"/>
    <w:rsid w:val="75A987E1"/>
    <w:rsid w:val="75B98C6F"/>
    <w:rsid w:val="766F074A"/>
    <w:rsid w:val="76D95531"/>
    <w:rsid w:val="770EA808"/>
    <w:rsid w:val="771025E7"/>
    <w:rsid w:val="777384DF"/>
    <w:rsid w:val="77C35D31"/>
    <w:rsid w:val="77D62D12"/>
    <w:rsid w:val="77D915E2"/>
    <w:rsid w:val="787D1F5D"/>
    <w:rsid w:val="788E979D"/>
    <w:rsid w:val="78A0C6E3"/>
    <w:rsid w:val="79825A90"/>
    <w:rsid w:val="79882B72"/>
    <w:rsid w:val="7999B78B"/>
    <w:rsid w:val="79B95946"/>
    <w:rsid w:val="79BC9F43"/>
    <w:rsid w:val="7A75997C"/>
    <w:rsid w:val="7A761D83"/>
    <w:rsid w:val="7AA28AA7"/>
    <w:rsid w:val="7AC003C3"/>
    <w:rsid w:val="7B8D5129"/>
    <w:rsid w:val="7BC6385F"/>
    <w:rsid w:val="7C4F0BB9"/>
    <w:rsid w:val="7CF3C105"/>
    <w:rsid w:val="7D835079"/>
    <w:rsid w:val="7DAE64F0"/>
    <w:rsid w:val="7DC7A45D"/>
    <w:rsid w:val="7DCC28B8"/>
    <w:rsid w:val="7F05F87D"/>
    <w:rsid w:val="7FD1F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B4981C"/>
  <w15:chartTrackingRefBased/>
  <w15:docId w15:val="{A395EA0C-B26D-4953-91F8-580EEE405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6DEF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55AC"/>
    <w:rPr>
      <w:rFonts w:ascii="Segoe UI" w:hAnsi="Segoe UI" w:cs="Segoe UI"/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E655AC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3758C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758CE"/>
    <w:rPr>
      <w:sz w:val="20"/>
      <w:szCs w:val="20"/>
    </w:rPr>
  </w:style>
  <w:style w:type="character" w:customStyle="1" w:styleId="a8">
    <w:name w:val="批注文字 字符"/>
    <w:basedOn w:val="a0"/>
    <w:link w:val="a7"/>
    <w:uiPriority w:val="99"/>
    <w:semiHidden/>
    <w:rsid w:val="003758CE"/>
    <w:rPr>
      <w:rFonts w:ascii="Calibri" w:hAnsi="Calibri" w:cs="Calibri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758CE"/>
    <w:rPr>
      <w:b/>
      <w:bCs/>
    </w:rPr>
  </w:style>
  <w:style w:type="character" w:customStyle="1" w:styleId="aa">
    <w:name w:val="批注主题 字符"/>
    <w:basedOn w:val="a8"/>
    <w:link w:val="a9"/>
    <w:uiPriority w:val="99"/>
    <w:semiHidden/>
    <w:rsid w:val="003758CE"/>
    <w:rPr>
      <w:rFonts w:ascii="Calibri" w:hAnsi="Calibri" w:cs="Calibri"/>
      <w:b/>
      <w:bCs/>
      <w:sz w:val="20"/>
      <w:szCs w:val="20"/>
    </w:rPr>
  </w:style>
  <w:style w:type="paragraph" w:styleId="ab">
    <w:name w:val="Revision"/>
    <w:hidden/>
    <w:uiPriority w:val="99"/>
    <w:semiHidden/>
    <w:rsid w:val="00EC07CF"/>
    <w:pPr>
      <w:spacing w:after="0" w:line="240" w:lineRule="auto"/>
    </w:pPr>
    <w:rPr>
      <w:rFonts w:ascii="Calibri" w:hAnsi="Calibri" w:cs="Calibri"/>
    </w:rPr>
  </w:style>
  <w:style w:type="character" w:styleId="ac">
    <w:name w:val="Hyperlink"/>
    <w:basedOn w:val="a0"/>
    <w:uiPriority w:val="99"/>
    <w:unhideWhenUsed/>
    <w:rsid w:val="00A32892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A32892"/>
    <w:rPr>
      <w:color w:val="605E5C"/>
      <w:shd w:val="clear" w:color="auto" w:fill="E1DFDD"/>
    </w:rPr>
  </w:style>
  <w:style w:type="table" w:styleId="ae">
    <w:name w:val="Table Grid"/>
    <w:basedOn w:val="a1"/>
    <w:uiPriority w:val="39"/>
    <w:rsid w:val="002849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2616D3"/>
    <w:pPr>
      <w:tabs>
        <w:tab w:val="center" w:pos="4536"/>
        <w:tab w:val="right" w:pos="9072"/>
      </w:tabs>
    </w:pPr>
  </w:style>
  <w:style w:type="character" w:customStyle="1" w:styleId="af0">
    <w:name w:val="页眉 字符"/>
    <w:basedOn w:val="a0"/>
    <w:link w:val="af"/>
    <w:uiPriority w:val="99"/>
    <w:rsid w:val="002616D3"/>
    <w:rPr>
      <w:rFonts w:ascii="Calibri" w:hAnsi="Calibri" w:cs="Calibri"/>
    </w:rPr>
  </w:style>
  <w:style w:type="paragraph" w:styleId="af1">
    <w:name w:val="footer"/>
    <w:basedOn w:val="a"/>
    <w:link w:val="af2"/>
    <w:uiPriority w:val="99"/>
    <w:unhideWhenUsed/>
    <w:rsid w:val="002616D3"/>
    <w:pPr>
      <w:tabs>
        <w:tab w:val="center" w:pos="4536"/>
        <w:tab w:val="right" w:pos="9072"/>
      </w:tabs>
    </w:pPr>
  </w:style>
  <w:style w:type="character" w:customStyle="1" w:styleId="af2">
    <w:name w:val="页脚 字符"/>
    <w:basedOn w:val="a0"/>
    <w:link w:val="af1"/>
    <w:uiPriority w:val="99"/>
    <w:rsid w:val="002616D3"/>
    <w:rPr>
      <w:rFonts w:ascii="Calibri" w:hAnsi="Calibri" w:cs="Calibri"/>
    </w:rPr>
  </w:style>
  <w:style w:type="character" w:styleId="af3">
    <w:name w:val="Placeholder Text"/>
    <w:basedOn w:val="a0"/>
    <w:uiPriority w:val="99"/>
    <w:semiHidden/>
    <w:rsid w:val="00A22EBF"/>
    <w:rPr>
      <w:color w:val="808080"/>
    </w:rPr>
  </w:style>
  <w:style w:type="character" w:customStyle="1" w:styleId="jlqj4b">
    <w:name w:val="jlqj4b"/>
    <w:basedOn w:val="a0"/>
    <w:rsid w:val="006800C1"/>
  </w:style>
  <w:style w:type="character" w:customStyle="1" w:styleId="tgt">
    <w:name w:val="tgt"/>
    <w:basedOn w:val="a0"/>
    <w:rsid w:val="008B2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7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4B90E-6654-469A-8CCC-F9D36B16D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3</Pages>
  <Words>269</Words>
  <Characters>1537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1803</CharactersWithSpaces>
  <SharedDoc>false</SharedDoc>
  <HLinks>
    <vt:vector size="24" baseType="variant">
      <vt:variant>
        <vt:i4>3866672</vt:i4>
      </vt:variant>
      <vt:variant>
        <vt:i4>9</vt:i4>
      </vt:variant>
      <vt:variant>
        <vt:i4>0</vt:i4>
      </vt:variant>
      <vt:variant>
        <vt:i4>5</vt:i4>
      </vt:variant>
      <vt:variant>
        <vt:lpwstr>http://www.cc-stuttgart.de/</vt:lpwstr>
      </vt:variant>
      <vt:variant>
        <vt:lpwstr/>
      </vt:variant>
      <vt:variant>
        <vt:i4>3080264</vt:i4>
      </vt:variant>
      <vt:variant>
        <vt:i4>6</vt:i4>
      </vt:variant>
      <vt:variant>
        <vt:i4>0</vt:i4>
      </vt:variant>
      <vt:variant>
        <vt:i4>5</vt:i4>
      </vt:variant>
      <vt:variant>
        <vt:lpwstr>mailto:murrelektronik@cc-stuttgart.de</vt:lpwstr>
      </vt:variant>
      <vt:variant>
        <vt:lpwstr/>
      </vt:variant>
      <vt:variant>
        <vt:i4>852035</vt:i4>
      </vt:variant>
      <vt:variant>
        <vt:i4>3</vt:i4>
      </vt:variant>
      <vt:variant>
        <vt:i4>0</vt:i4>
      </vt:variant>
      <vt:variant>
        <vt:i4>5</vt:i4>
      </vt:variant>
      <vt:variant>
        <vt:lpwstr>http://www.murrelektronik.de/</vt:lpwstr>
      </vt:variant>
      <vt:variant>
        <vt:lpwstr/>
      </vt:variant>
      <vt:variant>
        <vt:i4>4915325</vt:i4>
      </vt:variant>
      <vt:variant>
        <vt:i4>0</vt:i4>
      </vt:variant>
      <vt:variant>
        <vt:i4>0</vt:i4>
      </vt:variant>
      <vt:variant>
        <vt:i4>5</vt:i4>
      </vt:variant>
      <vt:variant>
        <vt:lpwstr>mailto:silke.krueger-schubert@murrelektronik.de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Kho</dc:creator>
  <cp:keywords/>
  <dc:description/>
  <cp:lastModifiedBy>Tang, Niki (CN)</cp:lastModifiedBy>
  <cp:revision>218</cp:revision>
  <cp:lastPrinted>2021-11-09T08:33:00Z</cp:lastPrinted>
  <dcterms:created xsi:type="dcterms:W3CDTF">2021-11-09T07:03:00Z</dcterms:created>
  <dcterms:modified xsi:type="dcterms:W3CDTF">2022-06-17T07:50:00Z</dcterms:modified>
</cp:coreProperties>
</file>